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E3" w:rsidRPr="005F6FFD" w:rsidRDefault="004C42E3" w:rsidP="00311B64">
      <w:pPr>
        <w:pStyle w:val="TdocHeader2"/>
        <w:tabs>
          <w:tab w:val="clear" w:pos="9072"/>
          <w:tab w:val="right" w:pos="9630"/>
        </w:tabs>
        <w:rPr>
          <w:rFonts w:eastAsia="宋体" w:cs="Arial"/>
          <w:sz w:val="24"/>
          <w:szCs w:val="24"/>
          <w:lang w:val="en-US" w:eastAsia="zh-CN"/>
        </w:rPr>
      </w:pPr>
      <w:bookmarkStart w:id="0" w:name="OLE_LINK1"/>
      <w:bookmarkStart w:id="1" w:name="OLE_LINK2"/>
      <w:bookmarkStart w:id="2" w:name="_Ref298777854"/>
      <w:r w:rsidRPr="003205E5">
        <w:rPr>
          <w:rFonts w:cs="Arial"/>
          <w:sz w:val="24"/>
          <w:szCs w:val="24"/>
          <w:lang w:val="en-US"/>
        </w:rPr>
        <w:t xml:space="preserve">3GPP TSG RAN WG1 </w:t>
      </w:r>
      <w:r w:rsidR="00C002EC">
        <w:rPr>
          <w:rFonts w:eastAsia="宋体" w:hint="eastAsia"/>
          <w:noProof/>
          <w:sz w:val="24"/>
          <w:szCs w:val="24"/>
          <w:lang w:eastAsia="zh-CN"/>
        </w:rPr>
        <w:t>Meeting #9</w:t>
      </w:r>
      <w:r w:rsidR="00190680">
        <w:rPr>
          <w:rFonts w:eastAsia="宋体" w:hint="eastAsia"/>
          <w:noProof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val="en-US"/>
        </w:rPr>
        <w:t xml:space="preserve">               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 w:rsidR="00311B64">
        <w:rPr>
          <w:rFonts w:eastAsia="宋体" w:cs="Arial"/>
          <w:sz w:val="24"/>
          <w:szCs w:val="24"/>
          <w:lang w:val="en-US" w:eastAsia="zh-CN"/>
        </w:rPr>
        <w:tab/>
      </w:r>
      <w:r w:rsidR="001931F9" w:rsidRPr="001931F9">
        <w:rPr>
          <w:rFonts w:eastAsia="宋体" w:cs="Arial"/>
          <w:sz w:val="24"/>
          <w:szCs w:val="24"/>
          <w:lang w:val="en-US" w:eastAsia="zh-CN"/>
        </w:rPr>
        <w:t>R1-1719522</w:t>
      </w:r>
    </w:p>
    <w:p w:rsidR="004C42E3" w:rsidRPr="008C6089" w:rsidRDefault="008C6089" w:rsidP="008C6089">
      <w:pPr>
        <w:pStyle w:val="TdocHeader2"/>
        <w:rPr>
          <w:rFonts w:eastAsia="宋体" w:cs="Arial"/>
          <w:bCs/>
          <w:sz w:val="24"/>
          <w:szCs w:val="24"/>
          <w:lang w:val="en-US" w:eastAsia="zh-CN"/>
        </w:rPr>
      </w:pPr>
      <w:r>
        <w:rPr>
          <w:rFonts w:eastAsiaTheme="minorEastAsia" w:cs="Arial" w:hint="eastAsia"/>
          <w:sz w:val="24"/>
          <w:szCs w:val="24"/>
          <w:lang w:eastAsia="zh-CN"/>
        </w:rPr>
        <w:t>Reno</w:t>
      </w:r>
      <w:r w:rsidRPr="003205E5">
        <w:rPr>
          <w:rFonts w:cs="Arial"/>
          <w:sz w:val="24"/>
          <w:szCs w:val="24"/>
        </w:rPr>
        <w:t>,</w:t>
      </w:r>
      <w:r>
        <w:rPr>
          <w:rFonts w:eastAsiaTheme="minorEastAsia" w:cs="Arial" w:hint="eastAsia"/>
          <w:sz w:val="24"/>
          <w:szCs w:val="24"/>
          <w:lang w:eastAsia="zh-CN"/>
        </w:rPr>
        <w:t xml:space="preserve"> USA, </w:t>
      </w:r>
      <w:r>
        <w:rPr>
          <w:rFonts w:eastAsiaTheme="minorEastAsia" w:cs="Arial"/>
          <w:sz w:val="24"/>
          <w:szCs w:val="24"/>
          <w:lang w:eastAsia="zh-CN"/>
        </w:rPr>
        <w:t>November</w:t>
      </w:r>
      <w:r w:rsidRPr="00B35D12">
        <w:rPr>
          <w:rFonts w:eastAsiaTheme="minorEastAsia" w:cs="Arial" w:hint="eastAsia"/>
          <w:sz w:val="24"/>
          <w:szCs w:val="24"/>
          <w:lang w:eastAsia="zh-CN"/>
        </w:rPr>
        <w:t xml:space="preserve"> 27</w:t>
      </w:r>
      <w:r>
        <w:rPr>
          <w:rFonts w:eastAsiaTheme="minorEastAsia" w:cs="Arial" w:hint="eastAsia"/>
          <w:sz w:val="24"/>
          <w:szCs w:val="24"/>
          <w:vertAlign w:val="superscript"/>
          <w:lang w:eastAsia="zh-CN"/>
        </w:rPr>
        <w:t>th</w:t>
      </w:r>
      <w:r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>
        <w:rPr>
          <w:rFonts w:eastAsiaTheme="minorEastAsia" w:cs="Arial"/>
          <w:sz w:val="24"/>
          <w:szCs w:val="24"/>
          <w:lang w:eastAsia="zh-CN"/>
        </w:rPr>
        <w:t>–</w:t>
      </w:r>
      <w:r>
        <w:rPr>
          <w:rFonts w:eastAsiaTheme="minorEastAsia" w:cs="Arial" w:hint="eastAsia"/>
          <w:sz w:val="24"/>
          <w:szCs w:val="24"/>
          <w:lang w:eastAsia="zh-CN"/>
        </w:rPr>
        <w:t xml:space="preserve"> December 1</w:t>
      </w:r>
      <w:r>
        <w:rPr>
          <w:rFonts w:eastAsiaTheme="minorEastAsia" w:cs="Arial" w:hint="eastAsia"/>
          <w:sz w:val="24"/>
          <w:szCs w:val="24"/>
          <w:vertAlign w:val="superscript"/>
          <w:lang w:eastAsia="zh-CN"/>
        </w:rPr>
        <w:t>st</w:t>
      </w:r>
      <w:r>
        <w:rPr>
          <w:rFonts w:eastAsiaTheme="minorEastAsia" w:cs="Arial" w:hint="eastAsia"/>
          <w:sz w:val="24"/>
          <w:szCs w:val="24"/>
          <w:lang w:eastAsia="zh-CN"/>
        </w:rPr>
        <w:t>, 2017</w:t>
      </w:r>
    </w:p>
    <w:p w:rsidR="004C42E3" w:rsidRPr="003205E5" w:rsidRDefault="004C42E3" w:rsidP="004C42E3">
      <w:pPr>
        <w:pStyle w:val="TdocHeader2"/>
        <w:rPr>
          <w:rFonts w:cs="Arial"/>
          <w:sz w:val="24"/>
          <w:szCs w:val="24"/>
          <w:lang w:val="en-US"/>
        </w:rPr>
      </w:pPr>
    </w:p>
    <w:p w:rsidR="004C42E3" w:rsidRPr="003205E5" w:rsidRDefault="004C42E3" w:rsidP="004C42E3">
      <w:pPr>
        <w:pStyle w:val="TdocHeader2"/>
        <w:rPr>
          <w:rFonts w:eastAsia="宋体" w:cs="Arial"/>
          <w:sz w:val="24"/>
          <w:szCs w:val="24"/>
          <w:lang w:val="en-US" w:eastAsia="zh-CN"/>
        </w:rPr>
      </w:pPr>
      <w:r w:rsidRPr="003205E5">
        <w:rPr>
          <w:rFonts w:cs="Arial"/>
          <w:sz w:val="24"/>
          <w:szCs w:val="24"/>
          <w:lang w:val="en-US"/>
        </w:rPr>
        <w:t xml:space="preserve">Source: </w:t>
      </w:r>
      <w:r w:rsidRPr="003205E5">
        <w:rPr>
          <w:rFonts w:cs="Arial"/>
          <w:sz w:val="24"/>
          <w:szCs w:val="24"/>
          <w:lang w:val="en-US"/>
        </w:rPr>
        <w:tab/>
      </w:r>
      <w:r w:rsidRPr="003205E5">
        <w:rPr>
          <w:rFonts w:eastAsia="宋体" w:cs="Arial"/>
          <w:sz w:val="24"/>
          <w:szCs w:val="24"/>
          <w:lang w:val="en-US"/>
        </w:rPr>
        <w:t>ZTE</w:t>
      </w:r>
      <w:r w:rsidR="009360E1">
        <w:rPr>
          <w:rFonts w:eastAsia="宋体" w:cs="Arial" w:hint="eastAsia"/>
          <w:sz w:val="24"/>
          <w:szCs w:val="24"/>
          <w:lang w:val="en-US" w:eastAsia="zh-CN"/>
        </w:rPr>
        <w:t>,</w:t>
      </w:r>
      <w:r w:rsidR="005E5F6C"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 w:rsidR="009360E1">
        <w:rPr>
          <w:rFonts w:eastAsia="宋体" w:cs="Arial" w:hint="eastAsia"/>
          <w:sz w:val="24"/>
          <w:szCs w:val="24"/>
          <w:lang w:val="en-US" w:eastAsia="zh-CN"/>
        </w:rPr>
        <w:t>Sanechips</w:t>
      </w:r>
    </w:p>
    <w:p w:rsidR="004C42E3" w:rsidRPr="003205E5" w:rsidRDefault="004C42E3" w:rsidP="004C42E3">
      <w:pPr>
        <w:pStyle w:val="TdocHeader2"/>
        <w:rPr>
          <w:rFonts w:cs="Arial"/>
          <w:sz w:val="24"/>
          <w:szCs w:val="24"/>
          <w:lang w:val="en-US"/>
        </w:rPr>
      </w:pPr>
      <w:r w:rsidRPr="003205E5">
        <w:rPr>
          <w:rFonts w:cs="Arial"/>
          <w:sz w:val="24"/>
          <w:szCs w:val="24"/>
          <w:lang w:val="en-US"/>
        </w:rPr>
        <w:t>Title:</w:t>
      </w:r>
      <w:r w:rsidRPr="003205E5">
        <w:rPr>
          <w:rFonts w:cs="Arial"/>
          <w:sz w:val="24"/>
          <w:szCs w:val="24"/>
          <w:lang w:val="en-US"/>
        </w:rPr>
        <w:tab/>
      </w:r>
      <w:r w:rsidR="001931F9" w:rsidRPr="001931F9">
        <w:rPr>
          <w:rFonts w:eastAsia="宋体" w:cs="Arial"/>
          <w:sz w:val="24"/>
          <w:szCs w:val="24"/>
          <w:lang w:val="en-US" w:eastAsia="zh-CN"/>
        </w:rPr>
        <w:t>Further consideration on Polar code segmentation</w:t>
      </w:r>
      <w:r w:rsidRPr="003205E5">
        <w:rPr>
          <w:rFonts w:cs="Arial"/>
          <w:sz w:val="24"/>
          <w:szCs w:val="24"/>
          <w:lang w:val="en-US"/>
        </w:rPr>
        <w:t xml:space="preserve">  </w:t>
      </w:r>
    </w:p>
    <w:p w:rsidR="004C42E3" w:rsidRPr="003205E5" w:rsidRDefault="004C42E3" w:rsidP="004C42E3">
      <w:pPr>
        <w:pStyle w:val="TdocHeader2"/>
        <w:rPr>
          <w:rFonts w:eastAsia="宋体" w:cs="Arial"/>
          <w:sz w:val="24"/>
          <w:szCs w:val="24"/>
          <w:lang w:val="en-US" w:eastAsia="zh-CN"/>
        </w:rPr>
      </w:pPr>
      <w:r w:rsidRPr="003205E5">
        <w:rPr>
          <w:rFonts w:cs="Arial"/>
          <w:sz w:val="24"/>
          <w:szCs w:val="24"/>
          <w:lang w:val="en-US"/>
        </w:rPr>
        <w:t>Agenda Item:</w:t>
      </w:r>
      <w:r w:rsidRPr="003205E5">
        <w:rPr>
          <w:rFonts w:cs="Arial"/>
          <w:sz w:val="24"/>
          <w:szCs w:val="24"/>
          <w:lang w:val="en-US"/>
        </w:rPr>
        <w:tab/>
      </w:r>
      <w:r w:rsidR="00442AFD" w:rsidRPr="00442AFD">
        <w:rPr>
          <w:rFonts w:cs="Arial"/>
          <w:sz w:val="24"/>
          <w:szCs w:val="24"/>
          <w:lang w:val="en-US"/>
        </w:rPr>
        <w:t>7.4.2.2</w:t>
      </w:r>
    </w:p>
    <w:p w:rsidR="004C42E3" w:rsidRPr="003205E5" w:rsidRDefault="004C42E3" w:rsidP="004C42E3">
      <w:pPr>
        <w:pStyle w:val="TdocHeader2"/>
        <w:rPr>
          <w:rFonts w:cs="Arial"/>
          <w:sz w:val="24"/>
          <w:szCs w:val="24"/>
          <w:lang w:val="en-US"/>
        </w:rPr>
      </w:pPr>
      <w:r w:rsidRPr="003205E5">
        <w:rPr>
          <w:rFonts w:cs="Arial"/>
          <w:sz w:val="24"/>
          <w:szCs w:val="24"/>
          <w:lang w:val="en-US"/>
        </w:rPr>
        <w:t>Document for:</w:t>
      </w:r>
      <w:r w:rsidRPr="003205E5">
        <w:rPr>
          <w:rFonts w:cs="Arial"/>
          <w:sz w:val="24"/>
          <w:szCs w:val="24"/>
          <w:lang w:val="en-US"/>
        </w:rPr>
        <w:tab/>
      </w:r>
      <w:r w:rsidRPr="003205E5">
        <w:rPr>
          <w:rFonts w:cs="Arial"/>
          <w:sz w:val="24"/>
          <w:szCs w:val="24"/>
        </w:rPr>
        <w:t>Discussion/Decision</w:t>
      </w:r>
    </w:p>
    <w:bookmarkEnd w:id="0"/>
    <w:bookmarkEnd w:id="1"/>
    <w:p w:rsidR="00035706" w:rsidRPr="00D81E9E" w:rsidRDefault="0007125C" w:rsidP="00D81E9E">
      <w:pPr>
        <w:pStyle w:val="Heading1"/>
      </w:pPr>
      <w:r w:rsidRPr="00A469B9">
        <w:t>Introduction</w:t>
      </w:r>
      <w:bookmarkEnd w:id="2"/>
    </w:p>
    <w:p w:rsidR="004A7BCF" w:rsidRDefault="004A7BCF" w:rsidP="008624D9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val="en-US"/>
        </w:rPr>
      </w:pPr>
      <w:r w:rsidRPr="00A469B9">
        <w:rPr>
          <w:rFonts w:ascii="Times New Roman" w:hAnsi="Times New Roman"/>
        </w:rPr>
        <w:t xml:space="preserve">In RAN WG1 </w:t>
      </w:r>
      <w:r>
        <w:rPr>
          <w:rFonts w:ascii="Times New Roman" w:hAnsi="Times New Roman"/>
        </w:rPr>
        <w:t>#</w:t>
      </w:r>
      <w:r w:rsidR="00D81E9E">
        <w:rPr>
          <w:rFonts w:ascii="Times New Roman" w:hAnsi="Times New Roman" w:hint="eastAsia"/>
        </w:rPr>
        <w:t>90b</w:t>
      </w:r>
      <w:r w:rsidRPr="00A469B9">
        <w:rPr>
          <w:rFonts w:ascii="Times New Roman" w:hAnsi="Times New Roman"/>
        </w:rPr>
        <w:t xml:space="preserve"> meeting</w:t>
      </w:r>
      <w:r w:rsidRPr="00A469B9">
        <w:rPr>
          <w:rFonts w:ascii="Times New Roman" w:hAnsi="Times New Roman"/>
          <w:lang w:val="en-US"/>
        </w:rPr>
        <w:t xml:space="preserve">, </w:t>
      </w:r>
      <w:r w:rsidRPr="00A469B9">
        <w:rPr>
          <w:rFonts w:ascii="Times New Roman" w:hAnsi="Times New Roman"/>
        </w:rPr>
        <w:t xml:space="preserve">the following agreement on </w:t>
      </w:r>
      <w:r w:rsidR="00996588" w:rsidRPr="00D81E9E">
        <w:rPr>
          <w:rFonts w:ascii="Times New Roman" w:eastAsia="Batang" w:hAnsi="Times New Roman"/>
          <w:szCs w:val="24"/>
        </w:rPr>
        <w:t>UCI segmentation</w:t>
      </w:r>
      <w:r w:rsidRPr="00A469B9">
        <w:rPr>
          <w:rFonts w:ascii="Times New Roman" w:hAnsi="Times New Roman"/>
        </w:rPr>
        <w:t xml:space="preserve"> is </w:t>
      </w:r>
      <w:r w:rsidR="002B0517" w:rsidRPr="00A469B9">
        <w:rPr>
          <w:rFonts w:ascii="Times New Roman" w:hAnsi="Times New Roman"/>
        </w:rPr>
        <w:t xml:space="preserve">reached </w:t>
      </w:r>
      <w:r w:rsidR="00044844">
        <w:rPr>
          <w:rFonts w:ascii="Times New Roman" w:hAnsi="Times New Roman"/>
        </w:rPr>
        <w:fldChar w:fldCharType="begin"/>
      </w:r>
      <w:r w:rsidR="00190680">
        <w:rPr>
          <w:rFonts w:ascii="Times New Roman" w:hAnsi="Times New Roman"/>
        </w:rPr>
        <w:instrText xml:space="preserve"> REF _Ref496810451 \r \h </w:instrText>
      </w:r>
      <w:r w:rsidR="00044844">
        <w:rPr>
          <w:rFonts w:ascii="Times New Roman" w:hAnsi="Times New Roman"/>
        </w:rPr>
      </w:r>
      <w:r w:rsidR="00044844">
        <w:rPr>
          <w:rFonts w:ascii="Times New Roman" w:hAnsi="Times New Roman"/>
        </w:rPr>
        <w:fldChar w:fldCharType="separate"/>
      </w:r>
      <w:r w:rsidR="00D75552">
        <w:rPr>
          <w:rFonts w:ascii="Times New Roman" w:hAnsi="Times New Roman"/>
        </w:rPr>
        <w:t>[1]</w:t>
      </w:r>
      <w:r w:rsidR="00044844">
        <w:rPr>
          <w:rFonts w:ascii="Times New Roman" w:hAnsi="Times New Roman"/>
        </w:rPr>
        <w:fldChar w:fldCharType="end"/>
      </w:r>
    </w:p>
    <w:p w:rsidR="00D81E9E" w:rsidRPr="00D81E9E" w:rsidRDefault="00D81E9E" w:rsidP="00D81E9E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b/>
          <w:szCs w:val="24"/>
          <w:highlight w:val="green"/>
          <w:u w:val="single"/>
        </w:rPr>
      </w:pPr>
      <w:r w:rsidRPr="00D81E9E">
        <w:rPr>
          <w:rFonts w:ascii="Times" w:eastAsia="Batang" w:hAnsi="Times"/>
          <w:b/>
          <w:szCs w:val="24"/>
          <w:highlight w:val="green"/>
          <w:u w:val="single"/>
        </w:rPr>
        <w:t xml:space="preserve">Agreement: </w:t>
      </w:r>
    </w:p>
    <w:p w:rsidR="00D81E9E" w:rsidRPr="00D81E9E" w:rsidRDefault="00D81E9E" w:rsidP="00686EB5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</w:rPr>
      </w:pPr>
      <w:r w:rsidRPr="00D81E9E">
        <w:rPr>
          <w:rFonts w:ascii="Times New Roman" w:eastAsia="Batang" w:hAnsi="Times New Roman"/>
          <w:szCs w:val="24"/>
        </w:rPr>
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</w:r>
    </w:p>
    <w:p w:rsidR="00D81E9E" w:rsidRPr="00D81E9E" w:rsidRDefault="00D81E9E" w:rsidP="00686EB5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</w:rPr>
      </w:pPr>
      <w:r w:rsidRPr="00D81E9E">
        <w:rPr>
          <w:rFonts w:ascii="Times New Roman" w:eastAsia="Batang" w:hAnsi="Times New Roman"/>
          <w:szCs w:val="24"/>
        </w:rPr>
        <w:t>exact values FFS until RAN1#91</w:t>
      </w:r>
    </w:p>
    <w:p w:rsidR="00D81E9E" w:rsidRPr="00D81E9E" w:rsidRDefault="00D81E9E" w:rsidP="00686EB5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</w:rPr>
      </w:pPr>
      <w:r w:rsidRPr="00D81E9E">
        <w:rPr>
          <w:rFonts w:ascii="Times New Roman" w:eastAsia="Batang" w:hAnsi="Times New Roman"/>
          <w:szCs w:val="24"/>
        </w:rPr>
        <w:t>CRC appended to the first segment is calculated based on the first segment only</w:t>
      </w:r>
    </w:p>
    <w:p w:rsidR="00D81E9E" w:rsidRPr="00D81E9E" w:rsidRDefault="00D81E9E" w:rsidP="00686EB5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</w:rPr>
      </w:pPr>
      <w:r w:rsidRPr="00D81E9E">
        <w:rPr>
          <w:rFonts w:ascii="Times New Roman" w:eastAsia="Batang" w:hAnsi="Times New Roman"/>
          <w:szCs w:val="24"/>
        </w:rPr>
        <w:t>CRC appended to the second segment uses the same polynomial as for the first segment, and is calculated based on the second segment only</w:t>
      </w:r>
    </w:p>
    <w:p w:rsidR="000C05EA" w:rsidRPr="00996588" w:rsidRDefault="00382164" w:rsidP="00F45DA7">
      <w:pPr>
        <w:spacing w:before="120"/>
        <w:rPr>
          <w:rFonts w:ascii="Times New Roman" w:hAnsi="Times New Roman"/>
        </w:rPr>
      </w:pPr>
      <w:r w:rsidRPr="00A469B9">
        <w:rPr>
          <w:rFonts w:ascii="Times New Roman" w:hAnsi="Times New Roman"/>
        </w:rPr>
        <w:t>In this contribution,</w:t>
      </w:r>
      <w:r w:rsidR="00F61F16" w:rsidRPr="00996588">
        <w:rPr>
          <w:rFonts w:ascii="Times New Roman" w:hAnsi="Times New Roman" w:hint="eastAsia"/>
        </w:rPr>
        <w:t xml:space="preserve"> </w:t>
      </w:r>
      <w:r w:rsidR="00F45DA7">
        <w:rPr>
          <w:rFonts w:ascii="Times New Roman" w:hAnsi="Times New Roman"/>
        </w:rPr>
        <w:t xml:space="preserve">the order of channel interleaver and </w:t>
      </w:r>
      <w:r w:rsidR="00F45DA7" w:rsidRPr="009D6BE3">
        <w:rPr>
          <w:rFonts w:ascii="Times New Roman" w:hAnsi="Times New Roman"/>
          <w:lang w:val="en-US"/>
        </w:rPr>
        <w:t>segment concatenation</w:t>
      </w:r>
      <w:r w:rsidR="00F45DA7">
        <w:rPr>
          <w:rFonts w:ascii="Times New Roman" w:hAnsi="Times New Roman"/>
        </w:rPr>
        <w:t xml:space="preserve"> and </w:t>
      </w:r>
      <w:r w:rsidR="00442AFD">
        <w:rPr>
          <w:rFonts w:ascii="Times New Roman" w:hAnsi="Times New Roman"/>
        </w:rPr>
        <w:t xml:space="preserve">the </w:t>
      </w:r>
      <w:r w:rsidR="00996588" w:rsidRPr="00D81E9E">
        <w:rPr>
          <w:rFonts w:ascii="Times New Roman" w:eastAsia="Batang" w:hAnsi="Times New Roman"/>
          <w:szCs w:val="24"/>
        </w:rPr>
        <w:t>threshold</w:t>
      </w:r>
      <w:r w:rsidR="00996588">
        <w:rPr>
          <w:rFonts w:ascii="Times New Roman" w:eastAsiaTheme="minorEastAsia" w:hAnsi="Times New Roman" w:hint="eastAsia"/>
          <w:szCs w:val="24"/>
        </w:rPr>
        <w:t xml:space="preserve">s </w:t>
      </w:r>
      <w:r w:rsidR="00442AFD">
        <w:rPr>
          <w:rFonts w:ascii="Times New Roman" w:eastAsiaTheme="minorEastAsia" w:hAnsi="Times New Roman"/>
          <w:szCs w:val="24"/>
        </w:rPr>
        <w:t xml:space="preserve">of K and R </w:t>
      </w:r>
      <w:r w:rsidR="00996588">
        <w:rPr>
          <w:rFonts w:ascii="Times New Roman" w:eastAsiaTheme="minorEastAsia" w:hAnsi="Times New Roman" w:hint="eastAsia"/>
          <w:szCs w:val="24"/>
        </w:rPr>
        <w:t xml:space="preserve">for </w:t>
      </w:r>
      <w:r w:rsidR="00996588" w:rsidRPr="00D81E9E">
        <w:rPr>
          <w:rFonts w:ascii="Times New Roman" w:eastAsia="Batang" w:hAnsi="Times New Roman"/>
          <w:szCs w:val="24"/>
        </w:rPr>
        <w:t>UCI segmentation</w:t>
      </w:r>
      <w:r w:rsidR="00996588" w:rsidRPr="00996588">
        <w:rPr>
          <w:rFonts w:ascii="Times New Roman" w:hAnsi="Times New Roman"/>
        </w:rPr>
        <w:t xml:space="preserve"> are discussed</w:t>
      </w:r>
      <w:r w:rsidR="00996588">
        <w:rPr>
          <w:rFonts w:ascii="Times New Roman" w:hAnsi="Times New Roman"/>
        </w:rPr>
        <w:t>.</w:t>
      </w:r>
    </w:p>
    <w:p w:rsidR="00F5564E" w:rsidRDefault="00F45DA7" w:rsidP="00DA3CF3">
      <w:pPr>
        <w:pStyle w:val="Heading1"/>
        <w:rPr>
          <w:rFonts w:eastAsiaTheme="minorEastAsia"/>
        </w:rPr>
      </w:pPr>
      <w:r>
        <w:t>C</w:t>
      </w:r>
      <w:r>
        <w:t xml:space="preserve">hannel interleaver and </w:t>
      </w:r>
      <w:r w:rsidRPr="009D6BE3">
        <w:t>segment concatenation</w:t>
      </w:r>
    </w:p>
    <w:p w:rsidR="00F45DA7" w:rsidRPr="00442AFD" w:rsidRDefault="00F45DA7" w:rsidP="00F45DA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It should be noted that the performance of segmentation depends on the order of channel interleaver and </w:t>
      </w:r>
      <w:r w:rsidRPr="009D6BE3">
        <w:rPr>
          <w:rFonts w:ascii="Times New Roman" w:hAnsi="Times New Roman"/>
          <w:lang w:val="en-US"/>
        </w:rPr>
        <w:t xml:space="preserve">segment concatenation. </w:t>
      </w:r>
      <w:r w:rsidRPr="00442AFD">
        <w:rPr>
          <w:rFonts w:ascii="Times New Roman" w:hAnsi="Times New Roman"/>
          <w:color w:val="000000"/>
          <w:kern w:val="24"/>
        </w:rPr>
        <w:t>We compared the performance of the following three</w:t>
      </w:r>
      <w:r w:rsidRPr="009D6BE3">
        <w:rPr>
          <w:rFonts w:ascii="Times New Roman" w:hAnsi="Times New Roman"/>
          <w:lang w:val="en-US"/>
        </w:rPr>
        <w:t xml:space="preserve"> schemes in </w:t>
      </w:r>
      <w:fldSimple w:instr=" REF _Ref498509520 \h  \* MERGEFORMAT ">
        <w:r>
          <w:rPr>
            <w:rFonts w:ascii="Times New Roman" w:hAnsi="Times New Roman"/>
          </w:rPr>
          <w:t>Figure 1</w:t>
        </w:r>
      </w:fldSimple>
      <w:r>
        <w:rPr>
          <w:rFonts w:ascii="Times New Roman" w:hAnsi="Times New Roman"/>
        </w:rPr>
        <w:t xml:space="preserve"> where Segment 1 and 2 are coded bits for each UCI segment. T</w:t>
      </w:r>
      <w:r w:rsidRPr="00442AFD">
        <w:rPr>
          <w:rFonts w:ascii="Times New Roman" w:hAnsi="Times New Roman"/>
        </w:rPr>
        <w:t>he comparison results are shown in</w:t>
      </w:r>
      <w:r>
        <w:rPr>
          <w:rFonts w:ascii="Times New Roman" w:hAnsi="Times New Roman"/>
        </w:rPr>
        <w:t xml:space="preserve"> </w:t>
      </w:r>
      <w:fldSimple w:instr=" REF _Ref498528824 \h  \* MERGEFORMAT ">
        <w:r>
          <w:rPr>
            <w:rFonts w:ascii="Times New Roman" w:hAnsi="Times New Roman"/>
          </w:rPr>
          <w:t xml:space="preserve">Figure </w:t>
        </w:r>
        <w:r>
          <w:rPr>
            <w:rFonts w:ascii="Times New Roman" w:hAnsi="Times New Roman"/>
            <w:noProof/>
          </w:rPr>
          <w:t>2</w:t>
        </w:r>
      </w:fldSimple>
      <w:r w:rsidR="00684007">
        <w:rPr>
          <w:rFonts w:ascii="Times New Roman" w:hAnsi="Times New Roman"/>
        </w:rPr>
        <w:t xml:space="preserve"> with simulation parameters listed in the Appendix</w:t>
      </w:r>
      <w:r>
        <w:rPr>
          <w:rFonts w:ascii="Times New Roman" w:hAnsi="Times New Roman"/>
        </w:rPr>
        <w:t>.</w:t>
      </w:r>
    </w:p>
    <w:p w:rsidR="00F45DA7" w:rsidRPr="00442AFD" w:rsidRDefault="00F45DA7" w:rsidP="00F45DA7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42AFD">
        <w:rPr>
          <w:rFonts w:ascii="Times New Roman" w:hAnsi="Times New Roman"/>
          <w:sz w:val="20"/>
          <w:szCs w:val="20"/>
          <w:lang w:val="en-US"/>
        </w:rPr>
        <w:t>SegTriaInter_SymInter</w:t>
      </w:r>
      <w:proofErr w:type="spellEnd"/>
      <w:r w:rsidRPr="00442AFD">
        <w:rPr>
          <w:rFonts w:ascii="Times New Roman" w:eastAsiaTheme="minorEastAsia" w:hAnsi="Times New Roman"/>
          <w:sz w:val="20"/>
          <w:szCs w:val="20"/>
          <w:lang w:val="en-US"/>
        </w:rPr>
        <w:t>:</w:t>
      </w:r>
      <w:r w:rsidRPr="00442AFD">
        <w:rPr>
          <w:rFonts w:ascii="Times New Roman" w:eastAsiaTheme="minorEastAsia" w:hAnsi="Times New Roman" w:hint="eastAsia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US"/>
        </w:rPr>
        <w:t xml:space="preserve">sequential </w:t>
      </w:r>
      <w:r>
        <w:rPr>
          <w:rFonts w:ascii="Times New Roman" w:eastAsiaTheme="minorEastAsia" w:hAnsi="Times New Roman"/>
          <w:sz w:val="20"/>
          <w:szCs w:val="20"/>
        </w:rPr>
        <w:t>symbolic interlacing concatenation after separated triangular interleaver for each coded segment, which</w:t>
      </w:r>
      <w:r w:rsidRPr="009D6BE3">
        <w:rPr>
          <w:rFonts w:ascii="Times New Roman" w:hAnsi="Times New Roman"/>
          <w:sz w:val="20"/>
          <w:szCs w:val="20"/>
        </w:rPr>
        <w:t xml:space="preserve"> is the same as </w:t>
      </w:r>
      <w:r>
        <w:rPr>
          <w:rFonts w:ascii="Times New Roman" w:eastAsiaTheme="minorEastAsia" w:hAnsi="Times New Roman"/>
          <w:sz w:val="20"/>
          <w:szCs w:val="20"/>
        </w:rPr>
        <w:t xml:space="preserve">dual Reed-Muller code </w:t>
      </w:r>
      <w:r w:rsidRPr="009D6BE3">
        <w:rPr>
          <w:rFonts w:ascii="Times New Roman" w:hAnsi="Times New Roman"/>
          <w:sz w:val="20"/>
          <w:szCs w:val="20"/>
        </w:rPr>
        <w:t>in LTE</w:t>
      </w:r>
      <w:r>
        <w:rPr>
          <w:rFonts w:ascii="Times New Roman" w:eastAsiaTheme="minorEastAsia" w:hAnsi="Times New Roman"/>
          <w:sz w:val="20"/>
          <w:szCs w:val="20"/>
        </w:rPr>
        <w:t xml:space="preserve">, </w:t>
      </w:r>
      <w:r>
        <w:rPr>
          <w:rFonts w:ascii="Times New Roman" w:eastAsiaTheme="minorEastAsia" w:hAnsi="Times New Roman"/>
          <w:i/>
          <w:sz w:val="20"/>
          <w:szCs w:val="20"/>
        </w:rPr>
        <w:t xml:space="preserve">Q </w:t>
      </w:r>
      <w:r>
        <w:rPr>
          <w:rFonts w:ascii="Times New Roman" w:eastAsiaTheme="minorEastAsia" w:hAnsi="Times New Roman"/>
          <w:sz w:val="20"/>
          <w:szCs w:val="20"/>
        </w:rPr>
        <w:t>is the Modulation order</w:t>
      </w:r>
      <w:r w:rsidRPr="009D6BE3">
        <w:rPr>
          <w:rFonts w:ascii="Times New Roman" w:hAnsi="Times New Roman"/>
          <w:sz w:val="20"/>
          <w:szCs w:val="20"/>
        </w:rPr>
        <w:t>.</w:t>
      </w:r>
    </w:p>
    <w:p w:rsidR="00F45DA7" w:rsidRPr="00442AFD" w:rsidRDefault="00F45DA7" w:rsidP="00F45DA7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42AFD">
        <w:rPr>
          <w:rFonts w:ascii="Times New Roman" w:hAnsi="Times New Roman"/>
          <w:sz w:val="20"/>
          <w:szCs w:val="20"/>
          <w:lang w:val="en-US"/>
        </w:rPr>
        <w:t>SequConnect_TotalTriaInter</w:t>
      </w:r>
      <w:proofErr w:type="spellEnd"/>
      <w:r w:rsidRPr="00442AFD">
        <w:rPr>
          <w:rFonts w:ascii="Times New Roman" w:eastAsiaTheme="minorEastAsia" w:hAnsi="Times New Roman" w:hint="eastAsia"/>
          <w:sz w:val="20"/>
          <w:szCs w:val="20"/>
          <w:lang w:val="en-US"/>
        </w:rPr>
        <w:t>:</w:t>
      </w:r>
      <w:r>
        <w:rPr>
          <w:rFonts w:ascii="Times New Roman" w:eastAsiaTheme="minorEastAsia" w:hAnsi="Times New Roman"/>
          <w:sz w:val="20"/>
          <w:szCs w:val="20"/>
          <w:lang w:val="en-US"/>
        </w:rPr>
        <w:t xml:space="preserve"> a single </w:t>
      </w:r>
      <w:r>
        <w:rPr>
          <w:rFonts w:ascii="Times New Roman" w:eastAsiaTheme="minorEastAsia" w:hAnsi="Times New Roman"/>
          <w:sz w:val="20"/>
          <w:szCs w:val="20"/>
        </w:rPr>
        <w:t>triangular interleaver after sequential concatenation of coded segments</w:t>
      </w:r>
      <w:r w:rsidRPr="009D6BE3">
        <w:rPr>
          <w:rFonts w:ascii="Times New Roman" w:hAnsi="Times New Roman"/>
          <w:sz w:val="20"/>
          <w:szCs w:val="20"/>
        </w:rPr>
        <w:t>.</w:t>
      </w:r>
    </w:p>
    <w:p w:rsidR="00F45DA7" w:rsidRPr="00442AFD" w:rsidRDefault="00F45DA7" w:rsidP="00F45DA7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42AFD">
        <w:rPr>
          <w:rFonts w:ascii="Times New Roman" w:hAnsi="Times New Roman"/>
          <w:sz w:val="20"/>
          <w:szCs w:val="20"/>
          <w:lang w:val="en-US"/>
        </w:rPr>
        <w:t>SegTriaInter_SequConnect</w:t>
      </w:r>
      <w:proofErr w:type="spellEnd"/>
      <w:r w:rsidRPr="00442AFD">
        <w:rPr>
          <w:rFonts w:ascii="Times New Roman" w:eastAsiaTheme="minorEastAsia" w:hAnsi="Times New Roman" w:hint="eastAsia"/>
          <w:sz w:val="20"/>
          <w:szCs w:val="20"/>
          <w:lang w:val="en-US"/>
        </w:rPr>
        <w:t>:</w:t>
      </w:r>
      <w:r>
        <w:rPr>
          <w:rFonts w:ascii="Times New Roman" w:eastAsiaTheme="minorEastAsia" w:hAnsi="Times New Roman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/>
          <w:sz w:val="20"/>
          <w:szCs w:val="20"/>
        </w:rPr>
        <w:t xml:space="preserve">sequential concatenation after separated </w:t>
      </w:r>
      <w:r w:rsidRPr="00442AFD">
        <w:rPr>
          <w:rFonts w:ascii="Times New Roman" w:eastAsiaTheme="minorEastAsia" w:hAnsi="Times New Roman"/>
          <w:sz w:val="20"/>
          <w:szCs w:val="20"/>
        </w:rPr>
        <w:t>triangular</w:t>
      </w:r>
      <w:r w:rsidRPr="00442AFD">
        <w:rPr>
          <w:rFonts w:ascii="Times New Roman" w:eastAsiaTheme="minorEastAsia" w:hAnsi="Times New Roman" w:hint="eastAsia"/>
          <w:sz w:val="20"/>
          <w:szCs w:val="20"/>
        </w:rPr>
        <w:t xml:space="preserve"> interleaver</w:t>
      </w:r>
      <w:r>
        <w:rPr>
          <w:rFonts w:ascii="Times New Roman" w:eastAsiaTheme="minorEastAsia" w:hAnsi="Times New Roman"/>
          <w:sz w:val="20"/>
          <w:szCs w:val="20"/>
        </w:rPr>
        <w:t xml:space="preserve"> for each coded segment.</w:t>
      </w:r>
    </w:p>
    <w:p w:rsidR="00F45DA7" w:rsidRDefault="00F45DA7" w:rsidP="00F45DA7">
      <w:pPr>
        <w:keepNext/>
        <w:jc w:val="center"/>
      </w:pPr>
      <w:r>
        <w:object w:dxaOrig="30262" w:dyaOrig="7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25pt" o:ole="">
            <v:imagedata r:id="rId8" o:title=""/>
          </v:shape>
          <o:OLEObject Type="Embed" ProgID="Visio.Drawing.11" ShapeID="_x0000_i1025" DrawAspect="Content" ObjectID="_1572421627" r:id="rId9"/>
        </w:object>
      </w:r>
    </w:p>
    <w:p w:rsidR="00F45DA7" w:rsidRPr="00C17A7C" w:rsidRDefault="00F45DA7" w:rsidP="00F45DA7">
      <w:pPr>
        <w:pStyle w:val="Caption"/>
        <w:rPr>
          <w:rFonts w:ascii="Times New Roman" w:hAnsi="Times New Roman"/>
          <w:b w:val="0"/>
          <w:lang w:val="en-US"/>
        </w:rPr>
      </w:pPr>
      <w:bookmarkStart w:id="3" w:name="_Ref498509520"/>
      <w:r w:rsidRPr="00A26726">
        <w:rPr>
          <w:rFonts w:ascii="Times New Roman" w:hAnsi="Times New Roman"/>
          <w:b w:val="0"/>
        </w:rPr>
        <w:t xml:space="preserve">Figure </w:t>
      </w:r>
      <w:r w:rsidRPr="00A26726">
        <w:rPr>
          <w:rFonts w:ascii="Times New Roman" w:hAnsi="Times New Roman"/>
          <w:b w:val="0"/>
        </w:rPr>
        <w:fldChar w:fldCharType="begin"/>
      </w:r>
      <w:r w:rsidRPr="00A26726">
        <w:rPr>
          <w:rFonts w:ascii="Times New Roman" w:hAnsi="Times New Roman"/>
          <w:b w:val="0"/>
        </w:rPr>
        <w:instrText xml:space="preserve"> SEQ Figure \* ARABIC </w:instrText>
      </w:r>
      <w:r w:rsidRPr="00A26726"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  <w:noProof/>
        </w:rPr>
        <w:t>1</w:t>
      </w:r>
      <w:r w:rsidRPr="00A26726">
        <w:rPr>
          <w:rFonts w:ascii="Times New Roman" w:hAnsi="Times New Roman"/>
          <w:b w:val="0"/>
        </w:rPr>
        <w:fldChar w:fldCharType="end"/>
      </w:r>
      <w:bookmarkEnd w:id="3"/>
      <w:r>
        <w:rPr>
          <w:rFonts w:ascii="Times New Roman" w:hAnsi="Times New Roman" w:hint="eastAsia"/>
          <w:b w:val="0"/>
        </w:rPr>
        <w:t xml:space="preserve"> </w:t>
      </w:r>
      <w:r w:rsidRPr="000F3489">
        <w:rPr>
          <w:rFonts w:ascii="Times New Roman" w:hAnsi="Times New Roman" w:hint="eastAsia"/>
          <w:b w:val="0"/>
          <w:lang w:val="en-US"/>
        </w:rPr>
        <w:t xml:space="preserve">Three </w:t>
      </w:r>
      <w:r w:rsidRPr="00442AFD">
        <w:rPr>
          <w:rFonts w:ascii="Times New Roman" w:hAnsi="Times New Roman"/>
          <w:b w:val="0"/>
          <w:lang w:val="en-US"/>
        </w:rPr>
        <w:t>concatenation</w:t>
      </w:r>
      <w:r w:rsidRPr="00442AFD" w:rsidDel="00442AFD">
        <w:rPr>
          <w:rFonts w:ascii="Times New Roman" w:hAnsi="Times New Roman" w:hint="eastAsia"/>
          <w:b w:val="0"/>
          <w:lang w:val="en-US"/>
        </w:rPr>
        <w:t xml:space="preserve"> </w:t>
      </w:r>
      <w:r w:rsidRPr="000F3489">
        <w:rPr>
          <w:rFonts w:ascii="Times New Roman" w:hAnsi="Times New Roman" w:hint="eastAsia"/>
          <w:b w:val="0"/>
          <w:lang w:val="en-US"/>
        </w:rPr>
        <w:t>schemes for segmentation</w:t>
      </w:r>
    </w:p>
    <w:p w:rsidR="003B57C6" w:rsidRDefault="002671AD" w:rsidP="00684007">
      <w:pPr>
        <w:keepNext/>
        <w:jc w:val="center"/>
      </w:pPr>
      <w:r w:rsidRPr="002671AD">
        <w:rPr>
          <w:noProof/>
          <w:lang w:val="en-US"/>
        </w:rPr>
        <w:lastRenderedPageBreak/>
        <w:drawing>
          <wp:inline distT="0" distB="0" distL="0" distR="0">
            <wp:extent cx="6035041" cy="3286721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1" cy="328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85F" w:rsidRPr="001B585F" w:rsidRDefault="003B57C6" w:rsidP="001B585F">
      <w:pPr>
        <w:pStyle w:val="Caption"/>
        <w:rPr>
          <w:rFonts w:ascii="Times New Roman" w:hAnsi="Times New Roman"/>
          <w:b w:val="0"/>
        </w:rPr>
      </w:pPr>
      <w:bookmarkStart w:id="4" w:name="_Ref498528824"/>
      <w:r w:rsidRPr="00617CF3">
        <w:rPr>
          <w:rFonts w:ascii="Times New Roman" w:hAnsi="Times New Roman"/>
          <w:b w:val="0"/>
        </w:rPr>
        <w:t xml:space="preserve">Figure </w:t>
      </w:r>
      <w:r w:rsidR="00044844" w:rsidRPr="00617CF3">
        <w:rPr>
          <w:rFonts w:ascii="Times New Roman" w:hAnsi="Times New Roman"/>
          <w:b w:val="0"/>
        </w:rPr>
        <w:fldChar w:fldCharType="begin"/>
      </w:r>
      <w:r w:rsidR="008407EF" w:rsidRPr="00617CF3">
        <w:rPr>
          <w:rFonts w:ascii="Times New Roman" w:hAnsi="Times New Roman"/>
          <w:b w:val="0"/>
        </w:rPr>
        <w:instrText xml:space="preserve"> SEQ Figure \* ARABIC </w:instrText>
      </w:r>
      <w:r w:rsidR="00044844" w:rsidRPr="00617CF3">
        <w:rPr>
          <w:rFonts w:ascii="Times New Roman" w:hAnsi="Times New Roman"/>
          <w:b w:val="0"/>
        </w:rPr>
        <w:fldChar w:fldCharType="separate"/>
      </w:r>
      <w:r w:rsidR="00D75552">
        <w:rPr>
          <w:rFonts w:ascii="Times New Roman" w:hAnsi="Times New Roman"/>
          <w:b w:val="0"/>
          <w:noProof/>
        </w:rPr>
        <w:t>2</w:t>
      </w:r>
      <w:r w:rsidR="00044844" w:rsidRPr="00617CF3">
        <w:rPr>
          <w:rFonts w:ascii="Times New Roman" w:hAnsi="Times New Roman"/>
          <w:b w:val="0"/>
        </w:rPr>
        <w:fldChar w:fldCharType="end"/>
      </w:r>
      <w:bookmarkEnd w:id="4"/>
      <w:r w:rsidR="00617CF3" w:rsidRPr="00617CF3">
        <w:rPr>
          <w:rFonts w:ascii="Times New Roman" w:hAnsi="Times New Roman"/>
          <w:b w:val="0"/>
        </w:rPr>
        <w:t xml:space="preserve"> </w:t>
      </w:r>
      <w:r w:rsidR="00617CF3">
        <w:rPr>
          <w:rFonts w:ascii="Times New Roman" w:hAnsi="Times New Roman" w:hint="eastAsia"/>
          <w:b w:val="0"/>
        </w:rPr>
        <w:t xml:space="preserve">three </w:t>
      </w:r>
      <w:r w:rsidR="00442AFD" w:rsidRPr="00442AFD">
        <w:rPr>
          <w:rFonts w:ascii="Times New Roman" w:hAnsi="Times New Roman"/>
          <w:b w:val="0"/>
          <w:lang w:val="en-US"/>
        </w:rPr>
        <w:t>concatenation</w:t>
      </w:r>
      <w:r w:rsidR="00442AFD" w:rsidRPr="00442AFD" w:rsidDel="00442AFD">
        <w:rPr>
          <w:rFonts w:ascii="Times New Roman" w:hAnsi="Times New Roman" w:hint="eastAsia"/>
          <w:b w:val="0"/>
          <w:lang w:val="en-US"/>
        </w:rPr>
        <w:t xml:space="preserve"> </w:t>
      </w:r>
      <w:r w:rsidR="00617CF3" w:rsidRPr="000F3489">
        <w:rPr>
          <w:rFonts w:ascii="Times New Roman" w:hAnsi="Times New Roman" w:hint="eastAsia"/>
          <w:b w:val="0"/>
          <w:lang w:val="en-US"/>
        </w:rPr>
        <w:t>schemes</w:t>
      </w:r>
      <w:r w:rsidR="00617CF3" w:rsidRPr="006C2F9E">
        <w:rPr>
          <w:rFonts w:ascii="Times New Roman" w:hAnsi="Times New Roman"/>
          <w:b w:val="0"/>
        </w:rPr>
        <w:t xml:space="preserve"> performance </w:t>
      </w:r>
      <w:r w:rsidR="00617CF3">
        <w:rPr>
          <w:rFonts w:ascii="Times New Roman" w:hAnsi="Times New Roman" w:hint="eastAsia"/>
          <w:b w:val="0"/>
        </w:rPr>
        <w:t>in</w:t>
      </w:r>
      <w:r w:rsidR="00617CF3" w:rsidRPr="006C2F9E">
        <w:rPr>
          <w:rFonts w:ascii="Times New Roman" w:hAnsi="Times New Roman" w:hint="eastAsia"/>
          <w:b w:val="0"/>
        </w:rPr>
        <w:t xml:space="preserve"> </w:t>
      </w:r>
      <w:r w:rsidR="00617CF3">
        <w:rPr>
          <w:rFonts w:ascii="Times New Roman" w:hAnsi="Times New Roman" w:hint="eastAsia"/>
          <w:b w:val="0"/>
        </w:rPr>
        <w:t>fading</w:t>
      </w:r>
      <w:r w:rsidR="00617CF3" w:rsidRPr="006C2F9E">
        <w:rPr>
          <w:rFonts w:ascii="Times New Roman" w:hAnsi="Times New Roman" w:hint="eastAsia"/>
          <w:b w:val="0"/>
        </w:rPr>
        <w:t xml:space="preserve"> </w:t>
      </w:r>
      <w:r w:rsidR="00617CF3" w:rsidRPr="006C2F9E">
        <w:rPr>
          <w:rFonts w:ascii="Times New Roman" w:hAnsi="Times New Roman"/>
          <w:b w:val="0"/>
        </w:rPr>
        <w:t>channel</w:t>
      </w:r>
    </w:p>
    <w:p w:rsidR="00C07A6B" w:rsidRPr="00226A43" w:rsidRDefault="00617CF3" w:rsidP="00617CF3">
      <w:pPr>
        <w:rPr>
          <w:rFonts w:ascii="Times New Roman" w:hAnsi="Times New Roman"/>
          <w:color w:val="000000"/>
          <w:kern w:val="24"/>
        </w:rPr>
      </w:pPr>
      <w:r w:rsidRPr="00226A43">
        <w:rPr>
          <w:rFonts w:ascii="Times New Roman" w:hAnsi="Times New Roman"/>
          <w:color w:val="000000"/>
          <w:kern w:val="24"/>
        </w:rPr>
        <w:t xml:space="preserve">It </w:t>
      </w:r>
      <w:r w:rsidR="00442AFD">
        <w:rPr>
          <w:rFonts w:ascii="Times New Roman" w:hAnsi="Times New Roman"/>
          <w:color w:val="000000"/>
          <w:kern w:val="24"/>
        </w:rPr>
        <w:t>is observed</w:t>
      </w:r>
      <w:r w:rsidRPr="00226A43">
        <w:rPr>
          <w:rFonts w:ascii="Times New Roman" w:hAnsi="Times New Roman"/>
          <w:color w:val="000000"/>
          <w:kern w:val="24"/>
        </w:rPr>
        <w:t xml:space="preserve"> that the symbolic interlacing concatenation after triangular</w:t>
      </w:r>
      <w:r w:rsidRPr="00226A43">
        <w:rPr>
          <w:rFonts w:ascii="Times New Roman" w:hAnsi="Times New Roman" w:hint="eastAsia"/>
          <w:color w:val="000000"/>
          <w:kern w:val="24"/>
        </w:rPr>
        <w:t xml:space="preserve"> interleaver</w:t>
      </w:r>
      <w:r w:rsidR="00CD23DA">
        <w:rPr>
          <w:rFonts w:ascii="Times New Roman" w:hAnsi="Times New Roman"/>
          <w:color w:val="000000"/>
          <w:kern w:val="24"/>
        </w:rPr>
        <w:t xml:space="preserve"> </w:t>
      </w:r>
      <w:r w:rsidR="006F6E50" w:rsidRPr="00226A43">
        <w:rPr>
          <w:rFonts w:ascii="Times New Roman" w:hAnsi="Times New Roman" w:hint="eastAsia"/>
          <w:color w:val="000000"/>
          <w:kern w:val="24"/>
        </w:rPr>
        <w:t xml:space="preserve">(left scheme in </w:t>
      </w:r>
      <w:fldSimple w:instr=" REF _Ref498509520 \h  \* MERGEFORMAT ">
        <w:r w:rsidR="00D75552" w:rsidRPr="00226A43">
          <w:rPr>
            <w:rFonts w:ascii="Times New Roman" w:hAnsi="Times New Roman"/>
          </w:rPr>
          <w:t xml:space="preserve">Figure </w:t>
        </w:r>
        <w:r w:rsidR="00D75552" w:rsidRPr="00226A43">
          <w:rPr>
            <w:rFonts w:ascii="Times New Roman" w:hAnsi="Times New Roman"/>
            <w:noProof/>
          </w:rPr>
          <w:t>1</w:t>
        </w:r>
      </w:fldSimple>
      <w:r w:rsidR="006F6E50" w:rsidRPr="00226A43">
        <w:rPr>
          <w:rFonts w:ascii="Times New Roman" w:hAnsi="Times New Roman" w:hint="eastAsia"/>
          <w:color w:val="000000"/>
          <w:kern w:val="24"/>
        </w:rPr>
        <w:t>)</w:t>
      </w:r>
      <w:r w:rsidRPr="00226A43">
        <w:rPr>
          <w:rFonts w:ascii="Times New Roman" w:hAnsi="Times New Roman"/>
          <w:color w:val="000000"/>
          <w:kern w:val="24"/>
        </w:rPr>
        <w:t xml:space="preserve"> </w:t>
      </w:r>
      <w:r w:rsidR="00CD23DA">
        <w:rPr>
          <w:rFonts w:ascii="Times New Roman" w:hAnsi="Times New Roman"/>
          <w:color w:val="000000"/>
          <w:kern w:val="24"/>
        </w:rPr>
        <w:t>ha</w:t>
      </w:r>
      <w:r w:rsidR="00CD23DA" w:rsidRPr="00226A43">
        <w:rPr>
          <w:rFonts w:ascii="Times New Roman" w:hAnsi="Times New Roman"/>
          <w:color w:val="000000"/>
          <w:kern w:val="24"/>
        </w:rPr>
        <w:t xml:space="preserve">s </w:t>
      </w:r>
      <w:r w:rsidR="00CD23DA">
        <w:rPr>
          <w:rFonts w:ascii="Times New Roman" w:hAnsi="Times New Roman"/>
          <w:color w:val="000000"/>
          <w:kern w:val="24"/>
        </w:rPr>
        <w:t xml:space="preserve">the </w:t>
      </w:r>
      <w:r w:rsidRPr="00226A43">
        <w:rPr>
          <w:rFonts w:ascii="Times New Roman" w:hAnsi="Times New Roman" w:hint="eastAsia"/>
          <w:color w:val="000000"/>
          <w:kern w:val="24"/>
        </w:rPr>
        <w:t>best</w:t>
      </w:r>
      <w:r w:rsidRPr="00226A43">
        <w:rPr>
          <w:rFonts w:ascii="Times New Roman" w:hAnsi="Times New Roman"/>
          <w:color w:val="000000"/>
          <w:kern w:val="24"/>
        </w:rPr>
        <w:t xml:space="preserve"> performance</w:t>
      </w:r>
      <w:r w:rsidR="00C07A6B" w:rsidRPr="00226A43">
        <w:rPr>
          <w:rFonts w:ascii="Times New Roman" w:hAnsi="Times New Roman"/>
          <w:color w:val="000000"/>
          <w:kern w:val="24"/>
        </w:rPr>
        <w:t xml:space="preserve">. </w:t>
      </w:r>
      <w:r w:rsidR="00CD23DA">
        <w:rPr>
          <w:rFonts w:ascii="Times New Roman" w:hAnsi="Times New Roman"/>
          <w:color w:val="000000"/>
          <w:kern w:val="24"/>
        </w:rPr>
        <w:t>S</w:t>
      </w:r>
      <w:r w:rsidRPr="00226A43">
        <w:rPr>
          <w:rFonts w:ascii="Times New Roman" w:hAnsi="Times New Roman"/>
          <w:color w:val="000000"/>
          <w:kern w:val="24"/>
        </w:rPr>
        <w:t>equential concatenation</w:t>
      </w:r>
      <w:r w:rsidRPr="00226A43">
        <w:rPr>
          <w:rFonts w:ascii="Times New Roman" w:hAnsi="Times New Roman" w:hint="eastAsia"/>
          <w:color w:val="000000"/>
          <w:kern w:val="24"/>
        </w:rPr>
        <w:t xml:space="preserve"> after </w:t>
      </w:r>
      <w:r w:rsidR="00F21B2E">
        <w:rPr>
          <w:rFonts w:ascii="Times New Roman" w:eastAsiaTheme="minorEastAsia" w:hAnsi="Times New Roman"/>
        </w:rPr>
        <w:t xml:space="preserve">separated </w:t>
      </w:r>
      <w:r w:rsidR="00F21B2E" w:rsidRPr="00442AFD">
        <w:rPr>
          <w:rFonts w:ascii="Times New Roman" w:eastAsiaTheme="minorEastAsia" w:hAnsi="Times New Roman"/>
        </w:rPr>
        <w:t>triangular</w:t>
      </w:r>
      <w:r w:rsidR="00F21B2E" w:rsidRPr="00442AFD">
        <w:rPr>
          <w:rFonts w:ascii="Times New Roman" w:eastAsiaTheme="minorEastAsia" w:hAnsi="Times New Roman" w:hint="eastAsia"/>
        </w:rPr>
        <w:t xml:space="preserve"> interleaver</w:t>
      </w:r>
      <w:r w:rsidR="00F21B2E">
        <w:rPr>
          <w:rFonts w:ascii="Times New Roman" w:eastAsiaTheme="minorEastAsia" w:hAnsi="Times New Roman"/>
        </w:rPr>
        <w:t xml:space="preserve"> for each coded segment</w:t>
      </w:r>
      <w:r w:rsidR="00CD23DA">
        <w:rPr>
          <w:rFonts w:ascii="Times New Roman" w:hAnsi="Times New Roman"/>
          <w:color w:val="000000"/>
          <w:kern w:val="24"/>
        </w:rPr>
        <w:t xml:space="preserve"> </w:t>
      </w:r>
      <w:r w:rsidR="006F6E50" w:rsidRPr="00226A43">
        <w:rPr>
          <w:rFonts w:ascii="Times New Roman" w:hAnsi="Times New Roman" w:hint="eastAsia"/>
          <w:color w:val="000000"/>
          <w:kern w:val="24"/>
        </w:rPr>
        <w:t xml:space="preserve">(right scheme in </w:t>
      </w:r>
      <w:fldSimple w:instr=" REF _Ref498509520 \h  \* MERGEFORMAT ">
        <w:r w:rsidR="00D75552" w:rsidRPr="00226A43">
          <w:rPr>
            <w:rFonts w:ascii="Times New Roman" w:hAnsi="Times New Roman"/>
          </w:rPr>
          <w:t xml:space="preserve">Figure </w:t>
        </w:r>
        <w:r w:rsidR="00D75552" w:rsidRPr="00226A43">
          <w:rPr>
            <w:rFonts w:ascii="Times New Roman" w:hAnsi="Times New Roman"/>
            <w:noProof/>
          </w:rPr>
          <w:t>1</w:t>
        </w:r>
      </w:fldSimple>
      <w:r w:rsidR="006F6E50" w:rsidRPr="00226A43">
        <w:rPr>
          <w:rFonts w:ascii="Times New Roman" w:hAnsi="Times New Roman" w:hint="eastAsia"/>
          <w:color w:val="000000"/>
          <w:kern w:val="24"/>
        </w:rPr>
        <w:t>)</w:t>
      </w:r>
      <w:r w:rsidRPr="00226A43">
        <w:rPr>
          <w:rFonts w:ascii="Times New Roman" w:hAnsi="Times New Roman"/>
          <w:color w:val="000000"/>
          <w:kern w:val="24"/>
        </w:rPr>
        <w:t xml:space="preserve"> leads to significant performance loss</w:t>
      </w:r>
      <w:r w:rsidR="00912773" w:rsidRPr="00226A43">
        <w:rPr>
          <w:rFonts w:ascii="Times New Roman" w:hAnsi="Times New Roman" w:hint="eastAsia"/>
          <w:color w:val="000000"/>
          <w:kern w:val="24"/>
        </w:rPr>
        <w:t xml:space="preserve">. </w:t>
      </w:r>
      <w:r w:rsidR="00F21B2E">
        <w:rPr>
          <w:rFonts w:ascii="Times New Roman" w:hAnsi="Times New Roman"/>
          <w:color w:val="000000"/>
          <w:kern w:val="24"/>
        </w:rPr>
        <w:t>A single</w:t>
      </w:r>
      <w:r w:rsidR="00F21B2E" w:rsidRPr="00226A43">
        <w:rPr>
          <w:rFonts w:ascii="Times New Roman" w:hAnsi="Times New Roman"/>
          <w:color w:val="000000"/>
          <w:kern w:val="24"/>
        </w:rPr>
        <w:t xml:space="preserve"> </w:t>
      </w:r>
      <w:r w:rsidR="00C07A6B" w:rsidRPr="00226A43">
        <w:rPr>
          <w:rFonts w:ascii="Times New Roman" w:hAnsi="Times New Roman" w:hint="eastAsia"/>
          <w:color w:val="000000"/>
          <w:kern w:val="24"/>
        </w:rPr>
        <w:t>t</w:t>
      </w:r>
      <w:r w:rsidR="00C07A6B" w:rsidRPr="00226A43">
        <w:rPr>
          <w:rFonts w:ascii="Times New Roman" w:hAnsi="Times New Roman"/>
          <w:color w:val="000000"/>
          <w:kern w:val="24"/>
        </w:rPr>
        <w:t>riangular</w:t>
      </w:r>
      <w:r w:rsidR="00C07A6B" w:rsidRPr="00226A43">
        <w:rPr>
          <w:rFonts w:ascii="Times New Roman" w:hAnsi="Times New Roman" w:hint="eastAsia"/>
          <w:color w:val="000000"/>
          <w:kern w:val="24"/>
        </w:rPr>
        <w:t xml:space="preserve"> interleaver after </w:t>
      </w:r>
      <w:r w:rsidR="00C07A6B" w:rsidRPr="00226A43">
        <w:rPr>
          <w:rFonts w:ascii="Times New Roman" w:hAnsi="Times New Roman"/>
          <w:color w:val="000000"/>
          <w:kern w:val="24"/>
        </w:rPr>
        <w:t xml:space="preserve">sequential concatenation </w:t>
      </w:r>
      <w:r w:rsidR="006F6E50" w:rsidRPr="00226A43">
        <w:rPr>
          <w:rFonts w:ascii="Times New Roman" w:hAnsi="Times New Roman" w:hint="eastAsia"/>
          <w:color w:val="000000"/>
          <w:kern w:val="24"/>
        </w:rPr>
        <w:t xml:space="preserve">(middle scheme in </w:t>
      </w:r>
      <w:fldSimple w:instr=" REF _Ref498509520 \h  \* MERGEFORMAT ">
        <w:r w:rsidR="00D75552" w:rsidRPr="00226A43">
          <w:rPr>
            <w:rFonts w:ascii="Times New Roman" w:hAnsi="Times New Roman"/>
          </w:rPr>
          <w:t xml:space="preserve">Figure </w:t>
        </w:r>
        <w:r w:rsidR="00D75552" w:rsidRPr="00226A43">
          <w:rPr>
            <w:rFonts w:ascii="Times New Roman" w:hAnsi="Times New Roman"/>
            <w:noProof/>
          </w:rPr>
          <w:t>1</w:t>
        </w:r>
      </w:fldSimple>
      <w:r w:rsidR="006F6E50" w:rsidRPr="00226A43">
        <w:rPr>
          <w:rFonts w:ascii="Times New Roman" w:hAnsi="Times New Roman" w:hint="eastAsia"/>
          <w:color w:val="000000"/>
          <w:kern w:val="24"/>
        </w:rPr>
        <w:t>)</w:t>
      </w:r>
      <w:r w:rsidR="00C07A6B" w:rsidRPr="00226A43">
        <w:rPr>
          <w:rFonts w:ascii="Times New Roman" w:hAnsi="Times New Roman"/>
          <w:color w:val="000000"/>
          <w:kern w:val="24"/>
        </w:rPr>
        <w:t xml:space="preserve"> leads to</w:t>
      </w:r>
      <w:r w:rsidR="00C07A6B" w:rsidRPr="00226A43">
        <w:rPr>
          <w:rFonts w:ascii="Times New Roman" w:hAnsi="Times New Roman" w:hint="eastAsia"/>
          <w:color w:val="000000"/>
          <w:kern w:val="24"/>
        </w:rPr>
        <w:t xml:space="preserve"> </w:t>
      </w:r>
      <w:r w:rsidR="00F21B2E">
        <w:rPr>
          <w:rFonts w:ascii="Times New Roman" w:hAnsi="Times New Roman"/>
          <w:color w:val="000000"/>
          <w:kern w:val="24"/>
        </w:rPr>
        <w:t xml:space="preserve">about </w:t>
      </w:r>
      <w:r w:rsidR="00C07A6B" w:rsidRPr="00226A43">
        <w:rPr>
          <w:rFonts w:ascii="Times New Roman" w:hAnsi="Times New Roman" w:hint="eastAsia"/>
          <w:color w:val="000000"/>
          <w:kern w:val="24"/>
        </w:rPr>
        <w:t>0.2</w:t>
      </w:r>
      <w:r w:rsidR="00F21B2E">
        <w:rPr>
          <w:rFonts w:ascii="Times New Roman" w:hAnsi="Times New Roman"/>
          <w:color w:val="000000"/>
          <w:kern w:val="24"/>
        </w:rPr>
        <w:t xml:space="preserve"> </w:t>
      </w:r>
      <w:r w:rsidR="00C07A6B" w:rsidRPr="00226A43">
        <w:rPr>
          <w:rFonts w:ascii="Times New Roman" w:hAnsi="Times New Roman" w:hint="eastAsia"/>
          <w:color w:val="000000"/>
          <w:kern w:val="24"/>
        </w:rPr>
        <w:t xml:space="preserve">dB </w:t>
      </w:r>
      <w:r w:rsidR="00C07A6B" w:rsidRPr="00226A43">
        <w:rPr>
          <w:rFonts w:ascii="Times New Roman" w:hAnsi="Times New Roman"/>
          <w:color w:val="000000"/>
          <w:kern w:val="24"/>
        </w:rPr>
        <w:t xml:space="preserve">performance loss </w:t>
      </w:r>
      <w:r w:rsidR="00C07A6B" w:rsidRPr="00226A43">
        <w:rPr>
          <w:rFonts w:ascii="Times New Roman" w:hAnsi="Times New Roman" w:hint="eastAsia"/>
          <w:color w:val="000000"/>
          <w:kern w:val="24"/>
        </w:rPr>
        <w:t xml:space="preserve">compared with </w:t>
      </w:r>
      <w:r w:rsidR="00C07A6B" w:rsidRPr="00226A43">
        <w:rPr>
          <w:rFonts w:ascii="Times New Roman" w:hAnsi="Times New Roman"/>
          <w:color w:val="000000"/>
          <w:kern w:val="24"/>
        </w:rPr>
        <w:t>symbolic interlacing concatenation</w:t>
      </w:r>
      <w:r w:rsidR="00C07A6B" w:rsidRPr="00226A43">
        <w:rPr>
          <w:rFonts w:ascii="Times New Roman" w:hAnsi="Times New Roman" w:hint="eastAsia"/>
          <w:color w:val="000000"/>
          <w:kern w:val="24"/>
        </w:rPr>
        <w:t>.</w:t>
      </w:r>
    </w:p>
    <w:p w:rsidR="00C07A6B" w:rsidRPr="009053C6" w:rsidRDefault="00C07A6B" w:rsidP="00C07A6B">
      <w:pPr>
        <w:pStyle w:val="ListParagraph"/>
        <w:numPr>
          <w:ilvl w:val="0"/>
          <w:numId w:val="13"/>
        </w:num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: </w:t>
      </w:r>
      <w:r w:rsidR="009053C6">
        <w:rPr>
          <w:rFonts w:ascii="Times New Roman" w:eastAsia="宋体" w:hAnsi="Times New Roman" w:hint="eastAsia"/>
          <w:b/>
          <w:i/>
          <w:sz w:val="20"/>
          <w:szCs w:val="20"/>
        </w:rPr>
        <w:t>S</w:t>
      </w:r>
      <w:r w:rsidR="009053C6" w:rsidRPr="009053C6">
        <w:rPr>
          <w:rFonts w:ascii="Times New Roman" w:eastAsia="宋体" w:hAnsi="Times New Roman"/>
          <w:b/>
          <w:i/>
          <w:sz w:val="20"/>
          <w:szCs w:val="20"/>
        </w:rPr>
        <w:t xml:space="preserve">ymbolic interlacing concatenation </w:t>
      </w:r>
      <w:r w:rsidRPr="00C07A6B">
        <w:rPr>
          <w:rFonts w:ascii="Times New Roman" w:eastAsia="宋体" w:hAnsi="Times New Roman" w:hint="eastAsia"/>
          <w:b/>
          <w:i/>
          <w:sz w:val="20"/>
          <w:szCs w:val="20"/>
          <w:lang w:val="en-US"/>
        </w:rPr>
        <w:t>for segmentation</w:t>
      </w:r>
      <w:r w:rsidRPr="00C07A6B">
        <w:rPr>
          <w:rFonts w:ascii="Times New Roman" w:eastAsia="宋体" w:hAnsi="Times New Roman"/>
          <w:b/>
          <w:i/>
          <w:sz w:val="20"/>
          <w:szCs w:val="20"/>
        </w:rPr>
        <w:t xml:space="preserve"> </w:t>
      </w:r>
      <w:r w:rsidR="009053C6">
        <w:rPr>
          <w:rFonts w:ascii="Times New Roman" w:eastAsia="宋体" w:hAnsi="Times New Roman" w:hint="eastAsia"/>
          <w:b/>
          <w:i/>
          <w:sz w:val="20"/>
          <w:szCs w:val="20"/>
        </w:rPr>
        <w:t>should be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</w:rPr>
        <w:t>adopted</w:t>
      </w:r>
      <w:r w:rsidR="000B3D01">
        <w:rPr>
          <w:rFonts w:ascii="Times New Roman" w:eastAsia="宋体" w:hAnsi="Times New Roman" w:hint="eastAsia"/>
          <w:b/>
          <w:i/>
          <w:sz w:val="20"/>
          <w:szCs w:val="20"/>
        </w:rPr>
        <w:t>.</w:t>
      </w:r>
    </w:p>
    <w:p w:rsidR="00684007" w:rsidRDefault="00684007" w:rsidP="00684007">
      <w:pPr>
        <w:pStyle w:val="Heading1"/>
      </w:pPr>
      <w:r>
        <w:t>Threshold for segmentation</w:t>
      </w:r>
    </w:p>
    <w:p w:rsidR="002360E8" w:rsidRDefault="003E0BA7" w:rsidP="000B3D01">
      <w:pPr>
        <w:rPr>
          <w:rFonts w:ascii="Times New Roman" w:hAnsi="Times New Roman"/>
        </w:rPr>
      </w:pPr>
      <w:r w:rsidRPr="003E0BA7">
        <w:rPr>
          <w:rFonts w:ascii="Times New Roman" w:hAnsi="Times New Roman"/>
        </w:rPr>
        <w:t>The</w:t>
      </w:r>
      <w:r>
        <w:rPr>
          <w:rFonts w:ascii="Times New Roman" w:eastAsiaTheme="minorEastAsia" w:hAnsi="Times New Roman" w:hint="eastAsia"/>
          <w:szCs w:val="24"/>
        </w:rPr>
        <w:t xml:space="preserve"> </w:t>
      </w:r>
      <w:r w:rsidRPr="00D81E9E">
        <w:rPr>
          <w:rFonts w:ascii="Times New Roman" w:eastAsia="Batang" w:hAnsi="Times New Roman"/>
          <w:szCs w:val="24"/>
        </w:rPr>
        <w:t>UCI segmentation</w:t>
      </w:r>
      <w:r w:rsidRPr="003E0BA7">
        <w:rPr>
          <w:rFonts w:ascii="Times New Roman" w:hAnsi="Times New Roman"/>
        </w:rPr>
        <w:t xml:space="preserve"> is agreed to be used for </w:t>
      </w:r>
      <w:r w:rsidRPr="00D81E9E">
        <w:rPr>
          <w:rFonts w:ascii="Times New Roman" w:eastAsia="Batang" w:hAnsi="Times New Roman"/>
          <w:szCs w:val="24"/>
        </w:rPr>
        <w:t>certain ranges of K (before segmentation) and R</w:t>
      </w:r>
      <w:r w:rsidR="005E0255" w:rsidRPr="00D81E9E">
        <w:rPr>
          <w:rFonts w:ascii="Times New Roman" w:eastAsia="Batang" w:hAnsi="Times New Roman"/>
          <w:szCs w:val="24"/>
        </w:rPr>
        <w:t xml:space="preserve"> </w:t>
      </w:r>
      <w:r w:rsidR="00044844">
        <w:rPr>
          <w:rFonts w:ascii="Times New Roman" w:eastAsia="Batang" w:hAnsi="Times New Roman"/>
          <w:szCs w:val="24"/>
        </w:rPr>
        <w:fldChar w:fldCharType="begin"/>
      </w:r>
      <w:r w:rsidR="002360E8">
        <w:rPr>
          <w:rFonts w:ascii="Times New Roman" w:eastAsia="Batang" w:hAnsi="Times New Roman"/>
          <w:szCs w:val="24"/>
        </w:rPr>
        <w:instrText xml:space="preserve"> REF _Ref496810451 \r \h </w:instrText>
      </w:r>
      <w:r w:rsidR="00044844">
        <w:rPr>
          <w:rFonts w:ascii="Times New Roman" w:eastAsia="Batang" w:hAnsi="Times New Roman"/>
          <w:szCs w:val="24"/>
        </w:rPr>
      </w:r>
      <w:r w:rsidR="00044844">
        <w:rPr>
          <w:rFonts w:ascii="Times New Roman" w:eastAsia="Batang" w:hAnsi="Times New Roman"/>
          <w:szCs w:val="24"/>
        </w:rPr>
        <w:fldChar w:fldCharType="separate"/>
      </w:r>
      <w:r w:rsidR="00D75552">
        <w:rPr>
          <w:rFonts w:ascii="Times New Roman" w:eastAsia="Batang" w:hAnsi="Times New Roman"/>
          <w:szCs w:val="24"/>
        </w:rPr>
        <w:t>[1]</w:t>
      </w:r>
      <w:r w:rsidR="00044844">
        <w:rPr>
          <w:rFonts w:ascii="Times New Roman" w:eastAsia="Batang" w:hAnsi="Times New Roman"/>
          <w:szCs w:val="24"/>
        </w:rPr>
        <w:fldChar w:fldCharType="end"/>
      </w:r>
      <w:r w:rsidRPr="003E0BA7">
        <w:rPr>
          <w:rFonts w:ascii="Times New Roman" w:hAnsi="Times New Roman"/>
        </w:rPr>
        <w:t xml:space="preserve">. </w:t>
      </w:r>
      <w:r w:rsidR="00F21B2E">
        <w:rPr>
          <w:rFonts w:ascii="Times New Roman" w:hAnsi="Times New Roman"/>
        </w:rPr>
        <w:t>In RAN1#90b meeting, there’s proposal to take a fixed value of K and a fixed value of R</w:t>
      </w:r>
      <w:r w:rsidR="000A08C0">
        <w:rPr>
          <w:rFonts w:ascii="Times New Roman" w:hAnsi="Times New Roman"/>
        </w:rPr>
        <w:t xml:space="preserve"> for thresholds</w:t>
      </w:r>
      <w:r w:rsidR="00F21B2E">
        <w:rPr>
          <w:rFonts w:ascii="Times New Roman" w:hAnsi="Times New Roman"/>
        </w:rPr>
        <w:t xml:space="preserve">. </w:t>
      </w:r>
      <w:r w:rsidRPr="003E0BA7">
        <w:rPr>
          <w:rFonts w:ascii="Times New Roman" w:hAnsi="Times New Roman"/>
        </w:rPr>
        <w:t xml:space="preserve">However, we think such a </w:t>
      </w:r>
      <w:r>
        <w:rPr>
          <w:rFonts w:ascii="Times New Roman" w:hAnsi="Times New Roman" w:hint="eastAsia"/>
        </w:rPr>
        <w:t>r</w:t>
      </w:r>
      <w:r w:rsidRPr="003E0BA7">
        <w:rPr>
          <w:rFonts w:ascii="Times New Roman" w:hAnsi="Times New Roman"/>
        </w:rPr>
        <w:t>ectangular area</w:t>
      </w:r>
      <w:r>
        <w:rPr>
          <w:rFonts w:ascii="Times New Roman" w:hAnsi="Times New Roman" w:hint="eastAsia"/>
        </w:rPr>
        <w:t xml:space="preserve"> </w:t>
      </w:r>
      <w:r w:rsidRPr="003E0BA7">
        <w:rPr>
          <w:rFonts w:ascii="Times New Roman" w:hAnsi="Times New Roman"/>
        </w:rPr>
        <w:t>threshold will degrade performance</w:t>
      </w:r>
      <w:r>
        <w:rPr>
          <w:rFonts w:ascii="Times New Roman" w:hAnsi="Times New Roman" w:hint="eastAsia"/>
        </w:rPr>
        <w:t xml:space="preserve"> for some K and R.</w:t>
      </w:r>
      <w:r w:rsidRPr="003E0BA7">
        <w:t xml:space="preserve"> </w:t>
      </w:r>
      <w:r w:rsidR="00723C4B" w:rsidRPr="00723C4B">
        <w:rPr>
          <w:rFonts w:ascii="Times New Roman" w:hAnsi="Times New Roman"/>
        </w:rPr>
        <w:t>In order to find a suitable rectangular area, we traverse all K and R threshold</w:t>
      </w:r>
      <w:r w:rsidR="00422E7E">
        <w:rPr>
          <w:rFonts w:ascii="Times New Roman" w:hAnsi="Times New Roman" w:hint="eastAsia"/>
        </w:rPr>
        <w:t xml:space="preserve"> </w:t>
      </w:r>
      <w:r w:rsidR="000A08C0">
        <w:rPr>
          <w:rFonts w:ascii="Times New Roman" w:hAnsi="Times New Roman"/>
        </w:rPr>
        <w:t xml:space="preserve">values </w:t>
      </w:r>
      <w:r w:rsidR="00422E7E">
        <w:rPr>
          <w:rFonts w:ascii="Times New Roman" w:hAnsi="Times New Roman" w:hint="eastAsia"/>
        </w:rPr>
        <w:t xml:space="preserve">and </w:t>
      </w:r>
      <w:r w:rsidR="000A08C0">
        <w:rPr>
          <w:rFonts w:ascii="Times New Roman" w:hAnsi="Times New Roman"/>
        </w:rPr>
        <w:t>calculate</w:t>
      </w:r>
      <w:r w:rsidR="000A08C0" w:rsidRPr="00422E7E">
        <w:rPr>
          <w:rFonts w:ascii="Times New Roman" w:hAnsi="Times New Roman"/>
        </w:rPr>
        <w:t xml:space="preserve"> </w:t>
      </w:r>
      <w:r w:rsidR="00422E7E" w:rsidRPr="00422E7E">
        <w:rPr>
          <w:rFonts w:ascii="Times New Roman" w:hAnsi="Times New Roman"/>
        </w:rPr>
        <w:t xml:space="preserve">the </w:t>
      </w:r>
      <w:r w:rsidR="000A08C0">
        <w:rPr>
          <w:rFonts w:ascii="Times New Roman" w:hAnsi="Times New Roman"/>
        </w:rPr>
        <w:t xml:space="preserve">sum of SNR </w:t>
      </w:r>
      <w:r w:rsidR="00D874EE" w:rsidRPr="00422E7E">
        <w:rPr>
          <w:rFonts w:ascii="Times New Roman" w:hAnsi="Times New Roman"/>
        </w:rPr>
        <w:t>gains</w:t>
      </w:r>
      <w:r w:rsidR="00D874EE">
        <w:rPr>
          <w:rFonts w:ascii="Times New Roman" w:hAnsi="Times New Roman"/>
        </w:rPr>
        <w:t xml:space="preserve"> (</w:t>
      </w:r>
      <w:r w:rsidR="000A08C0">
        <w:rPr>
          <w:rFonts w:ascii="Times New Roman" w:hAnsi="Times New Roman"/>
        </w:rPr>
        <w:t>t</w:t>
      </w:r>
      <w:r w:rsidR="000A08C0" w:rsidRPr="001B585F">
        <w:rPr>
          <w:rFonts w:ascii="Times New Roman" w:hAnsi="Times New Roman"/>
        </w:rPr>
        <w:t xml:space="preserve">he </w:t>
      </w:r>
      <w:r w:rsidR="001B585F" w:rsidRPr="001B585F">
        <w:rPr>
          <w:rFonts w:ascii="Times New Roman" w:hAnsi="Times New Roman"/>
        </w:rPr>
        <w:t xml:space="preserve">difference between the </w:t>
      </w:r>
      <w:r w:rsidR="001B585F">
        <w:rPr>
          <w:rFonts w:ascii="Times New Roman" w:hAnsi="Times New Roman" w:hint="eastAsia"/>
        </w:rPr>
        <w:t>SNR</w:t>
      </w:r>
      <w:r w:rsidR="001B585F" w:rsidRPr="001B585F">
        <w:rPr>
          <w:rFonts w:ascii="Times New Roman" w:hAnsi="Times New Roman"/>
        </w:rPr>
        <w:t xml:space="preserve"> of </w:t>
      </w:r>
      <w:r w:rsidR="001B585F">
        <w:rPr>
          <w:rFonts w:ascii="Times New Roman" w:hAnsi="Times New Roman" w:hint="eastAsia"/>
        </w:rPr>
        <w:t>n</w:t>
      </w:r>
      <w:r w:rsidR="001B585F" w:rsidRPr="006C2F9E">
        <w:rPr>
          <w:rFonts w:ascii="Times New Roman" w:hAnsi="Times New Roman"/>
        </w:rPr>
        <w:t>on-segmented and</w:t>
      </w:r>
      <w:r w:rsidR="001B585F" w:rsidRPr="006C2F9E">
        <w:rPr>
          <w:rFonts w:ascii="Times New Roman" w:hAnsi="Times New Roman" w:hint="eastAsia"/>
        </w:rPr>
        <w:t xml:space="preserve"> </w:t>
      </w:r>
      <w:r w:rsidR="001B585F" w:rsidRPr="006C2F9E">
        <w:rPr>
          <w:rFonts w:ascii="Times New Roman" w:hAnsi="Times New Roman"/>
        </w:rPr>
        <w:t>segment</w:t>
      </w:r>
      <w:r w:rsidR="001B585F" w:rsidRPr="006C2F9E">
        <w:rPr>
          <w:rFonts w:ascii="Times New Roman" w:hAnsi="Times New Roman" w:hint="eastAsia"/>
        </w:rPr>
        <w:t>ed</w:t>
      </w:r>
      <w:r w:rsidR="000A08C0">
        <w:rPr>
          <w:rFonts w:ascii="Times New Roman" w:eastAsiaTheme="minorEastAsia" w:hAnsi="Times New Roman"/>
        </w:rPr>
        <w:t xml:space="preserve"> with </w:t>
      </w:r>
      <w:r w:rsidR="001B585F" w:rsidRPr="008F1AD4">
        <w:rPr>
          <w:rFonts w:ascii="Times New Roman" w:eastAsiaTheme="minorEastAsia" w:hAnsi="Times New Roman"/>
        </w:rPr>
        <w:t xml:space="preserve">symbolic </w:t>
      </w:r>
      <w:r w:rsidR="001B585F" w:rsidRPr="00564941">
        <w:rPr>
          <w:rFonts w:ascii="Times New Roman" w:eastAsiaTheme="minorEastAsia" w:hAnsi="Times New Roman"/>
        </w:rPr>
        <w:t>interlacing concatenation</w:t>
      </w:r>
      <w:r w:rsidR="001B585F">
        <w:rPr>
          <w:rFonts w:ascii="Times New Roman" w:hAnsi="Times New Roman" w:hint="eastAsia"/>
        </w:rPr>
        <w:t>)</w:t>
      </w:r>
      <w:r w:rsidR="00422E7E" w:rsidRPr="00422E7E">
        <w:rPr>
          <w:rFonts w:ascii="Times New Roman" w:hAnsi="Times New Roman"/>
        </w:rPr>
        <w:t xml:space="preserve"> of all </w:t>
      </w:r>
      <w:r w:rsidR="00422E7E">
        <w:rPr>
          <w:rFonts w:ascii="Times New Roman" w:eastAsiaTheme="minorEastAsia" w:hAnsi="Times New Roman" w:hint="eastAsia"/>
          <w:szCs w:val="24"/>
        </w:rPr>
        <w:t>case</w:t>
      </w:r>
      <w:r w:rsidR="000A08C0">
        <w:rPr>
          <w:rFonts w:ascii="Times New Roman" w:eastAsiaTheme="minorEastAsia" w:hAnsi="Times New Roman"/>
          <w:szCs w:val="24"/>
        </w:rPr>
        <w:t>s</w:t>
      </w:r>
      <w:r w:rsidR="00422E7E">
        <w:rPr>
          <w:rFonts w:ascii="Times New Roman" w:eastAsiaTheme="minorEastAsia" w:hAnsi="Times New Roman" w:hint="eastAsia"/>
          <w:szCs w:val="24"/>
        </w:rPr>
        <w:t xml:space="preserve"> w</w:t>
      </w:r>
      <w:r w:rsidR="00422E7E" w:rsidRPr="00422E7E">
        <w:rPr>
          <w:rFonts w:ascii="Times New Roman" w:eastAsiaTheme="minorEastAsia" w:hAnsi="Times New Roman"/>
          <w:szCs w:val="24"/>
        </w:rPr>
        <w:t xml:space="preserve">ithin the </w:t>
      </w:r>
      <w:r w:rsidR="001B585F" w:rsidRPr="00723C4B">
        <w:rPr>
          <w:rFonts w:ascii="Times New Roman" w:hAnsi="Times New Roman"/>
        </w:rPr>
        <w:t>rectangular</w:t>
      </w:r>
      <w:r w:rsidR="001B585F" w:rsidRPr="00422E7E">
        <w:rPr>
          <w:rFonts w:ascii="Times New Roman" w:eastAsiaTheme="minorEastAsia" w:hAnsi="Times New Roman"/>
          <w:szCs w:val="24"/>
        </w:rPr>
        <w:t xml:space="preserve"> </w:t>
      </w:r>
      <w:r w:rsidR="00422E7E" w:rsidRPr="00422E7E">
        <w:rPr>
          <w:rFonts w:ascii="Times New Roman" w:eastAsiaTheme="minorEastAsia" w:hAnsi="Times New Roman"/>
          <w:szCs w:val="24"/>
        </w:rPr>
        <w:t>threshold</w:t>
      </w:r>
      <w:r w:rsidR="000A08C0">
        <w:rPr>
          <w:rFonts w:ascii="Times New Roman" w:eastAsiaTheme="minorEastAsia" w:hAnsi="Times New Roman"/>
          <w:szCs w:val="24"/>
        </w:rPr>
        <w:t>.</w:t>
      </w:r>
      <w:r w:rsidR="00422E7E">
        <w:rPr>
          <w:rFonts w:ascii="Times New Roman" w:hAnsi="Times New Roman" w:hint="eastAsia"/>
        </w:rPr>
        <w:t xml:space="preserve"> </w:t>
      </w:r>
      <w:r w:rsidR="000A08C0">
        <w:rPr>
          <w:rFonts w:ascii="Times New Roman" w:hAnsi="Times New Roman"/>
        </w:rPr>
        <w:t>T</w:t>
      </w:r>
      <w:r w:rsidR="001F2DA4">
        <w:rPr>
          <w:rFonts w:ascii="Times New Roman" w:hAnsi="Times New Roman"/>
        </w:rPr>
        <w:t>he largest</w:t>
      </w:r>
      <w:r w:rsidR="002360E8" w:rsidRPr="002360E8">
        <w:rPr>
          <w:rFonts w:ascii="Times New Roman" w:hAnsi="Times New Roman"/>
        </w:rPr>
        <w:t xml:space="preserve"> cumulative </w:t>
      </w:r>
      <w:r w:rsidR="001F2DA4">
        <w:rPr>
          <w:rFonts w:ascii="Times New Roman" w:hAnsi="Times New Roman"/>
        </w:rPr>
        <w:t>gain</w:t>
      </w:r>
      <w:r w:rsidR="002360E8" w:rsidRPr="002360E8">
        <w:rPr>
          <w:rFonts w:ascii="Times New Roman" w:hAnsi="Times New Roman"/>
        </w:rPr>
        <w:t xml:space="preserve"> </w:t>
      </w:r>
      <w:r w:rsidR="000A08C0">
        <w:rPr>
          <w:rFonts w:ascii="Times New Roman" w:hAnsi="Times New Roman"/>
        </w:rPr>
        <w:t>is identified for</w:t>
      </w:r>
      <w:r w:rsidR="002360E8" w:rsidRPr="002360E8">
        <w:t xml:space="preserve"> </w:t>
      </w:r>
      <w:r w:rsidR="002360E8">
        <w:rPr>
          <w:rFonts w:ascii="Times New Roman" w:hAnsi="Times New Roman" w:hint="eastAsia"/>
        </w:rPr>
        <w:t>t</w:t>
      </w:r>
      <w:r w:rsidR="002360E8" w:rsidRPr="002360E8">
        <w:rPr>
          <w:rFonts w:ascii="Times New Roman" w:hAnsi="Times New Roman"/>
        </w:rPr>
        <w:t xml:space="preserve">he corresponding </w:t>
      </w:r>
      <w:proofErr w:type="spellStart"/>
      <w:r w:rsidR="000A08C0" w:rsidRPr="000A08C0">
        <w:rPr>
          <w:rFonts w:ascii="Times New Roman" w:hAnsi="Times New Roman" w:hint="eastAsia"/>
        </w:rPr>
        <w:t>R</w:t>
      </w:r>
      <w:r w:rsidR="009D6BE3" w:rsidRPr="009D6BE3">
        <w:rPr>
          <w:rFonts w:ascii="Times New Roman" w:hAnsi="Times New Roman"/>
          <w:vertAlign w:val="subscript"/>
        </w:rPr>
        <w:t>segthr</w:t>
      </w:r>
      <w:proofErr w:type="spellEnd"/>
      <w:r w:rsidR="000A08C0" w:rsidRPr="007872BC">
        <w:rPr>
          <w:rFonts w:ascii="Times New Roman" w:hAnsi="Times New Roman" w:hint="eastAsia"/>
        </w:rPr>
        <w:t>=0.28</w:t>
      </w:r>
      <w:r w:rsidR="000A08C0">
        <w:rPr>
          <w:rFonts w:ascii="Times New Roman" w:hAnsi="Times New Roman"/>
          <w:i/>
        </w:rPr>
        <w:t xml:space="preserve"> </w:t>
      </w:r>
      <w:r w:rsidR="009D6BE3" w:rsidRPr="009D6BE3">
        <w:rPr>
          <w:rFonts w:ascii="Times New Roman" w:hAnsi="Times New Roman"/>
        </w:rPr>
        <w:t>and</w:t>
      </w:r>
      <w:r w:rsidR="000A08C0">
        <w:rPr>
          <w:rFonts w:ascii="Times New Roman" w:hAnsi="Times New Roman"/>
          <w:i/>
        </w:rPr>
        <w:t xml:space="preserve"> </w:t>
      </w:r>
      <w:proofErr w:type="spellStart"/>
      <w:r w:rsidR="009D6BE3" w:rsidRPr="009D6BE3">
        <w:rPr>
          <w:rFonts w:ascii="Times New Roman" w:hAnsi="Times New Roman"/>
        </w:rPr>
        <w:t>K</w:t>
      </w:r>
      <w:r w:rsidR="009D6BE3" w:rsidRPr="009D6BE3">
        <w:rPr>
          <w:rFonts w:ascii="Times New Roman" w:hAnsi="Times New Roman"/>
          <w:vertAlign w:val="subscript"/>
        </w:rPr>
        <w:t>segthr</w:t>
      </w:r>
      <w:proofErr w:type="spellEnd"/>
      <w:r w:rsidR="000A08C0">
        <w:rPr>
          <w:rFonts w:ascii="Times New Roman" w:hAnsi="Times New Roman" w:hint="eastAsia"/>
          <w:i/>
        </w:rPr>
        <w:t>=</w:t>
      </w:r>
      <w:r w:rsidR="000A08C0" w:rsidRPr="007872BC">
        <w:rPr>
          <w:rFonts w:ascii="Times New Roman" w:hAnsi="Times New Roman" w:hint="eastAsia"/>
        </w:rPr>
        <w:t>378</w:t>
      </w:r>
      <w:r w:rsidR="000A08C0">
        <w:rPr>
          <w:rFonts w:ascii="Times New Roman" w:hAnsi="Times New Roman"/>
        </w:rPr>
        <w:t xml:space="preserve"> </w:t>
      </w:r>
      <w:r w:rsidR="002360E8" w:rsidRPr="002360E8">
        <w:rPr>
          <w:rFonts w:ascii="Times New Roman" w:hAnsi="Times New Roman"/>
        </w:rPr>
        <w:t xml:space="preserve">as the </w:t>
      </w:r>
      <w:r w:rsidR="001F2DA4">
        <w:rPr>
          <w:rFonts w:ascii="Times New Roman" w:hAnsi="Times New Roman" w:hint="eastAsia"/>
        </w:rPr>
        <w:t>r</w:t>
      </w:r>
      <w:r w:rsidR="001F2DA4" w:rsidRPr="003E0BA7">
        <w:rPr>
          <w:rFonts w:ascii="Times New Roman" w:hAnsi="Times New Roman"/>
        </w:rPr>
        <w:t xml:space="preserve">ectangular </w:t>
      </w:r>
      <w:r w:rsidR="002360E8" w:rsidRPr="002360E8">
        <w:rPr>
          <w:rFonts w:ascii="Times New Roman" w:hAnsi="Times New Roman"/>
        </w:rPr>
        <w:t>threshold</w:t>
      </w:r>
      <w:r w:rsidR="007872BC">
        <w:rPr>
          <w:rFonts w:ascii="Times New Roman" w:hAnsi="Times New Roman" w:hint="eastAsia"/>
        </w:rPr>
        <w:t>.</w:t>
      </w:r>
      <w:r w:rsidR="002D3D0A" w:rsidRPr="002D3D0A">
        <w:rPr>
          <w:rFonts w:ascii="Times New Roman" w:hAnsi="Times New Roman" w:hint="eastAsia"/>
        </w:rPr>
        <w:t xml:space="preserve"> </w:t>
      </w:r>
      <w:r w:rsidR="000A08C0">
        <w:rPr>
          <w:rFonts w:ascii="Times New Roman" w:hAnsi="Times New Roman"/>
        </w:rPr>
        <w:t>However, i</w:t>
      </w:r>
      <w:r w:rsidR="002D3D0A">
        <w:rPr>
          <w:rFonts w:ascii="Times New Roman" w:hAnsi="Times New Roman" w:hint="eastAsia"/>
        </w:rPr>
        <w:t xml:space="preserve">t </w:t>
      </w:r>
      <w:r w:rsidR="002D3D0A" w:rsidRPr="00901902">
        <w:rPr>
          <w:rFonts w:ascii="Times New Roman" w:hAnsi="Times New Roman"/>
        </w:rPr>
        <w:t>is obvious</w:t>
      </w:r>
      <w:r w:rsidR="002D3D0A" w:rsidRPr="00901902">
        <w:rPr>
          <w:rFonts w:ascii="Times New Roman" w:hAnsi="Times New Roman" w:hint="eastAsia"/>
        </w:rPr>
        <w:t xml:space="preserve"> </w:t>
      </w:r>
      <w:r w:rsidR="002D3D0A">
        <w:rPr>
          <w:rFonts w:ascii="Times New Roman" w:hAnsi="Times New Roman" w:hint="eastAsia"/>
        </w:rPr>
        <w:t>that t</w:t>
      </w:r>
      <w:r w:rsidR="002D3D0A" w:rsidRPr="00331EBB">
        <w:rPr>
          <w:rFonts w:ascii="Times New Roman" w:hAnsi="Times New Roman"/>
        </w:rPr>
        <w:t xml:space="preserve">here will be </w:t>
      </w:r>
      <w:r w:rsidR="000A08C0">
        <w:rPr>
          <w:rFonts w:ascii="Times New Roman" w:hAnsi="Times New Roman"/>
        </w:rPr>
        <w:t>some</w:t>
      </w:r>
      <w:r w:rsidR="002D3D0A" w:rsidRPr="00331EBB">
        <w:rPr>
          <w:rFonts w:ascii="Times New Roman" w:hAnsi="Times New Roman"/>
        </w:rPr>
        <w:t xml:space="preserve"> performance</w:t>
      </w:r>
      <w:r w:rsidR="002D3D0A">
        <w:rPr>
          <w:rFonts w:ascii="Times New Roman" w:hAnsi="Times New Roman" w:hint="eastAsia"/>
        </w:rPr>
        <w:t xml:space="preserve"> </w:t>
      </w:r>
      <w:r w:rsidR="002D3D0A" w:rsidRPr="00331EBB">
        <w:rPr>
          <w:rFonts w:ascii="Times New Roman" w:hAnsi="Times New Roman"/>
        </w:rPr>
        <w:t>loss</w:t>
      </w:r>
      <w:r w:rsidR="002D3D0A">
        <w:rPr>
          <w:rFonts w:ascii="Times New Roman" w:eastAsiaTheme="minorEastAsia" w:hAnsi="Times New Roman" w:hint="eastAsia"/>
          <w:szCs w:val="24"/>
        </w:rPr>
        <w:t xml:space="preserve"> if the segmentation is</w:t>
      </w:r>
      <w:r w:rsidR="002D3D0A" w:rsidRPr="00D81E9E">
        <w:rPr>
          <w:rFonts w:ascii="Times New Roman" w:eastAsia="Batang" w:hAnsi="Times New Roman"/>
          <w:szCs w:val="24"/>
        </w:rPr>
        <w:t xml:space="preserve"> used </w:t>
      </w:r>
      <w:r w:rsidR="001046DD">
        <w:rPr>
          <w:rFonts w:ascii="Times New Roman" w:hAnsi="Times New Roman" w:hint="eastAsia"/>
        </w:rPr>
        <w:t>within</w:t>
      </w:r>
      <w:r w:rsidR="001046DD" w:rsidRPr="003E0BA7">
        <w:rPr>
          <w:rFonts w:ascii="Times New Roman" w:hAnsi="Times New Roman"/>
        </w:rPr>
        <w:t xml:space="preserve"> such a </w:t>
      </w:r>
      <w:r w:rsidR="001046DD">
        <w:rPr>
          <w:rFonts w:ascii="Times New Roman" w:hAnsi="Times New Roman" w:hint="eastAsia"/>
        </w:rPr>
        <w:t>r</w:t>
      </w:r>
      <w:r w:rsidR="001046DD" w:rsidRPr="003E0BA7">
        <w:rPr>
          <w:rFonts w:ascii="Times New Roman" w:hAnsi="Times New Roman"/>
        </w:rPr>
        <w:t>ectangular area</w:t>
      </w:r>
      <w:r w:rsidR="002D3D0A">
        <w:rPr>
          <w:rFonts w:ascii="Times New Roman" w:hAnsi="Times New Roman" w:hint="eastAsia"/>
        </w:rPr>
        <w:t xml:space="preserve"> </w:t>
      </w:r>
      <w:r w:rsidR="001B585F">
        <w:rPr>
          <w:rFonts w:ascii="Times New Roman" w:hAnsi="Times New Roman" w:hint="eastAsia"/>
        </w:rPr>
        <w:t>for some case</w:t>
      </w:r>
      <w:r w:rsidR="005E0255">
        <w:rPr>
          <w:rFonts w:ascii="Times New Roman" w:hAnsi="Times New Roman" w:hint="eastAsia"/>
        </w:rPr>
        <w:t>s</w:t>
      </w:r>
      <w:r w:rsidR="001B585F">
        <w:rPr>
          <w:rFonts w:ascii="Times New Roman" w:hAnsi="Times New Roman" w:hint="eastAsia"/>
        </w:rPr>
        <w:t xml:space="preserve"> which </w:t>
      </w:r>
      <w:r w:rsidR="005E0255">
        <w:rPr>
          <w:rFonts w:ascii="Times New Roman" w:hAnsi="Times New Roman" w:hint="eastAsia"/>
        </w:rPr>
        <w:t>are</w:t>
      </w:r>
      <w:r w:rsidR="001B585F">
        <w:rPr>
          <w:rFonts w:ascii="Times New Roman" w:hAnsi="Times New Roman" w:hint="eastAsia"/>
        </w:rPr>
        <w:t xml:space="preserve"> </w:t>
      </w:r>
      <w:r w:rsidR="002D3D0A">
        <w:rPr>
          <w:rFonts w:ascii="Times New Roman" w:hAnsi="Times New Roman" w:hint="eastAsia"/>
        </w:rPr>
        <w:t xml:space="preserve">shown in </w:t>
      </w:r>
      <w:fldSimple w:instr=" REF _Ref498627918 \h  \* MERGEFORMAT ">
        <w:r w:rsidR="00D75552" w:rsidRPr="00D75552">
          <w:rPr>
            <w:rFonts w:ascii="Times New Roman" w:hAnsi="Times New Roman"/>
          </w:rPr>
          <w:t>Figure 3</w:t>
        </w:r>
      </w:fldSimple>
      <w:r w:rsidR="000A08C0">
        <w:rPr>
          <w:rFonts w:ascii="Times New Roman" w:hAnsi="Times New Roman"/>
        </w:rPr>
        <w:t xml:space="preserve"> where more than 0.2 dB </w:t>
      </w:r>
      <w:proofErr w:type="gramStart"/>
      <w:r w:rsidR="000A08C0">
        <w:rPr>
          <w:rFonts w:ascii="Times New Roman" w:hAnsi="Times New Roman"/>
        </w:rPr>
        <w:t>loss</w:t>
      </w:r>
      <w:proofErr w:type="gramEnd"/>
      <w:r w:rsidR="000A08C0">
        <w:rPr>
          <w:rFonts w:ascii="Times New Roman" w:hAnsi="Times New Roman"/>
        </w:rPr>
        <w:t xml:space="preserve"> is observed for some K and R values within the </w:t>
      </w:r>
      <w:r w:rsidR="000A08C0">
        <w:rPr>
          <w:rFonts w:ascii="Times New Roman" w:hAnsi="Times New Roman" w:hint="eastAsia"/>
        </w:rPr>
        <w:t>r</w:t>
      </w:r>
      <w:r w:rsidR="000A08C0" w:rsidRPr="003E0BA7">
        <w:rPr>
          <w:rFonts w:ascii="Times New Roman" w:hAnsi="Times New Roman"/>
        </w:rPr>
        <w:t xml:space="preserve">ectangular </w:t>
      </w:r>
      <w:r w:rsidR="000A08C0">
        <w:rPr>
          <w:rFonts w:ascii="Times New Roman" w:hAnsi="Times New Roman"/>
        </w:rPr>
        <w:t xml:space="preserve">K and R </w:t>
      </w:r>
      <w:r w:rsidR="000A08C0" w:rsidRPr="002360E8">
        <w:rPr>
          <w:rFonts w:ascii="Times New Roman" w:hAnsi="Times New Roman"/>
        </w:rPr>
        <w:t>threshold</w:t>
      </w:r>
      <w:r w:rsidR="002D3D0A">
        <w:rPr>
          <w:rFonts w:ascii="Times New Roman" w:hAnsi="Times New Roman" w:hint="eastAsia"/>
        </w:rPr>
        <w:t>.</w:t>
      </w:r>
    </w:p>
    <w:p w:rsidR="00684007" w:rsidRPr="000F7369" w:rsidRDefault="00684007" w:rsidP="00684007">
      <w:pPr>
        <w:pStyle w:val="Observation"/>
        <w:spacing w:before="100" w:beforeAutospacing="1"/>
        <w:ind w:left="418" w:hanging="418"/>
      </w:pPr>
      <w:r w:rsidRPr="000F7369">
        <w:t>: Rectangular threshold will cause performance loss for some segmentation cases.</w:t>
      </w:r>
    </w:p>
    <w:p w:rsidR="002D3D0A" w:rsidRPr="001B585F" w:rsidRDefault="005E0255" w:rsidP="002D3D0A">
      <w:pPr>
        <w:keepNext/>
        <w:jc w:val="center"/>
        <w:rPr>
          <w:b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3911601" cy="293832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1" cy="293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7D5" w:rsidRPr="002D3D0A" w:rsidRDefault="002D3D0A" w:rsidP="002D3D0A">
      <w:pPr>
        <w:pStyle w:val="Caption"/>
        <w:rPr>
          <w:rFonts w:ascii="Times New Roman" w:hAnsi="Times New Roman"/>
          <w:b w:val="0"/>
        </w:rPr>
      </w:pPr>
      <w:bookmarkStart w:id="5" w:name="_Ref498627918"/>
      <w:r w:rsidRPr="002D3D0A">
        <w:rPr>
          <w:rFonts w:ascii="Times New Roman" w:hAnsi="Times New Roman"/>
          <w:b w:val="0"/>
        </w:rPr>
        <w:t xml:space="preserve">Figure </w:t>
      </w:r>
      <w:r w:rsidR="00044844" w:rsidRPr="002D3D0A">
        <w:rPr>
          <w:rFonts w:ascii="Times New Roman" w:hAnsi="Times New Roman"/>
          <w:b w:val="0"/>
        </w:rPr>
        <w:fldChar w:fldCharType="begin"/>
      </w:r>
      <w:r w:rsidRPr="002D3D0A">
        <w:rPr>
          <w:rFonts w:ascii="Times New Roman" w:hAnsi="Times New Roman"/>
          <w:b w:val="0"/>
        </w:rPr>
        <w:instrText xml:space="preserve"> SEQ Figure \* ARABIC </w:instrText>
      </w:r>
      <w:r w:rsidR="00044844" w:rsidRPr="002D3D0A">
        <w:rPr>
          <w:rFonts w:ascii="Times New Roman" w:hAnsi="Times New Roman"/>
          <w:b w:val="0"/>
        </w:rPr>
        <w:fldChar w:fldCharType="separate"/>
      </w:r>
      <w:r w:rsidR="00D75552">
        <w:rPr>
          <w:rFonts w:ascii="Times New Roman" w:hAnsi="Times New Roman"/>
          <w:b w:val="0"/>
          <w:noProof/>
        </w:rPr>
        <w:t>3</w:t>
      </w:r>
      <w:r w:rsidR="00044844" w:rsidRPr="002D3D0A">
        <w:rPr>
          <w:rFonts w:ascii="Times New Roman" w:hAnsi="Times New Roman"/>
          <w:b w:val="0"/>
        </w:rPr>
        <w:fldChar w:fldCharType="end"/>
      </w:r>
      <w:bookmarkEnd w:id="5"/>
      <w:r w:rsidRPr="002D3D0A">
        <w:rPr>
          <w:rFonts w:ascii="Times New Roman" w:hAnsi="Times New Roman"/>
          <w:b w:val="0"/>
        </w:rPr>
        <w:t xml:space="preserve"> </w:t>
      </w:r>
      <w:r w:rsidR="005E0255">
        <w:rPr>
          <w:rFonts w:ascii="Times New Roman" w:hAnsi="Times New Roman" w:hint="eastAsia"/>
          <w:b w:val="0"/>
        </w:rPr>
        <w:t xml:space="preserve">BLER </w:t>
      </w:r>
      <w:r w:rsidRPr="00A469B9">
        <w:rPr>
          <w:rFonts w:ascii="Times New Roman" w:hAnsi="Times New Roman"/>
          <w:b w:val="0"/>
        </w:rPr>
        <w:t xml:space="preserve">performance </w:t>
      </w:r>
      <w:r w:rsidR="006D456A">
        <w:rPr>
          <w:rFonts w:ascii="Times New Roman" w:hAnsi="Times New Roman"/>
          <w:b w:val="0"/>
        </w:rPr>
        <w:t xml:space="preserve">loss of segmentation </w:t>
      </w:r>
      <w:r w:rsidR="005E0255">
        <w:rPr>
          <w:rFonts w:ascii="Times New Roman" w:hAnsi="Times New Roman" w:hint="eastAsia"/>
          <w:b w:val="0"/>
        </w:rPr>
        <w:t>in AWGN channel for some case</w:t>
      </w:r>
      <w:r w:rsidR="006D456A">
        <w:rPr>
          <w:rFonts w:ascii="Times New Roman" w:hAnsi="Times New Roman"/>
          <w:b w:val="0"/>
        </w:rPr>
        <w:t xml:space="preserve"> with </w:t>
      </w:r>
      <w:r w:rsidR="006D456A" w:rsidRPr="006D456A">
        <w:rPr>
          <w:rFonts w:ascii="Times New Roman" w:hAnsi="Times New Roman"/>
          <w:b w:val="0"/>
        </w:rPr>
        <w:t>rectangular threshold</w:t>
      </w:r>
    </w:p>
    <w:p w:rsidR="006D456A" w:rsidRDefault="006427D5" w:rsidP="002D3D0A">
      <w:pPr>
        <w:overflowPunct/>
        <w:autoSpaceDE/>
        <w:autoSpaceDN/>
        <w:adjustRightInd/>
        <w:spacing w:after="0"/>
        <w:textAlignment w:val="auto"/>
      </w:pPr>
      <w:r w:rsidRPr="006427D5">
        <w:rPr>
          <w:rFonts w:ascii="Times New Roman" w:hAnsi="Times New Roman"/>
        </w:rPr>
        <w:t>Another threshold is shown below</w:t>
      </w:r>
      <w:r w:rsidR="006D456A">
        <w:rPr>
          <w:rFonts w:ascii="Times New Roman" w:hAnsi="Times New Roman"/>
        </w:rPr>
        <w:t xml:space="preserve"> with better</w:t>
      </w:r>
      <w:r w:rsidRPr="006427D5">
        <w:rPr>
          <w:rFonts w:ascii="Times New Roman" w:hAnsi="Times New Roman"/>
        </w:rPr>
        <w:t xml:space="preserve"> </w:t>
      </w:r>
      <w:r w:rsidR="006D456A" w:rsidRPr="006427D5">
        <w:rPr>
          <w:rFonts w:ascii="Times New Roman" w:hAnsi="Times New Roman"/>
        </w:rPr>
        <w:t>perform</w:t>
      </w:r>
      <w:r w:rsidR="006D456A">
        <w:rPr>
          <w:rFonts w:ascii="Times New Roman" w:hAnsi="Times New Roman"/>
        </w:rPr>
        <w:t>ance</w:t>
      </w:r>
      <w:r w:rsidR="006D456A" w:rsidRPr="006427D5">
        <w:rPr>
          <w:rFonts w:ascii="Times New Roman" w:hAnsi="Times New Roman"/>
        </w:rPr>
        <w:t xml:space="preserve"> </w:t>
      </w:r>
      <w:r w:rsidRPr="006427D5">
        <w:rPr>
          <w:rFonts w:ascii="Times New Roman" w:hAnsi="Times New Roman"/>
        </w:rPr>
        <w:t xml:space="preserve">than </w:t>
      </w:r>
      <w:r w:rsidR="006D456A">
        <w:rPr>
          <w:rFonts w:ascii="Times New Roman" w:hAnsi="Times New Roman"/>
        </w:rPr>
        <w:t xml:space="preserve">the </w:t>
      </w:r>
      <w:r>
        <w:rPr>
          <w:rFonts w:ascii="Times New Roman" w:hAnsi="Times New Roman" w:hint="eastAsia"/>
        </w:rPr>
        <w:t>r</w:t>
      </w:r>
      <w:r w:rsidRPr="003E0BA7">
        <w:rPr>
          <w:rFonts w:ascii="Times New Roman" w:hAnsi="Times New Roman"/>
        </w:rPr>
        <w:t>ectangular</w:t>
      </w:r>
      <w:r w:rsidRPr="006427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threshold</w:t>
      </w:r>
      <w:r w:rsidR="0062676B">
        <w:rPr>
          <w:rFonts w:ascii="Times New Roman" w:hAnsi="Times New Roman" w:hint="eastAsia"/>
        </w:rPr>
        <w:t xml:space="preserve"> on </w:t>
      </w:r>
      <w:r w:rsidR="0062676B" w:rsidRPr="0062676B">
        <w:rPr>
          <w:rFonts w:ascii="Times New Roman" w:hAnsi="Times New Roman"/>
        </w:rPr>
        <w:t>cumulative gain</w:t>
      </w:r>
      <w:r>
        <w:rPr>
          <w:rFonts w:ascii="Times New Roman" w:hAnsi="Times New Roman" w:hint="eastAsia"/>
        </w:rPr>
        <w:t>.</w:t>
      </w:r>
      <w:r w:rsidR="00B01CD0" w:rsidRPr="00B01CD0">
        <w:t xml:space="preserve"> </w:t>
      </w:r>
    </w:p>
    <w:p w:rsidR="00044844" w:rsidRDefault="006D456A">
      <w:pPr>
        <w:overflowPunct/>
        <w:autoSpaceDE/>
        <w:autoSpaceDN/>
        <w:adjustRightInd/>
        <w:spacing w:before="12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R&lt;=1/5</w:t>
      </w:r>
    </w:p>
    <w:p w:rsidR="00044844" w:rsidRDefault="006D456A">
      <w:pPr>
        <w:overflowPunct/>
        <w:autoSpaceDE/>
        <w:autoSpaceDN/>
        <w:adjustRightInd/>
        <w:spacing w:before="12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370</w:t>
      </w:r>
    </w:p>
    <w:p w:rsidR="00044844" w:rsidRDefault="006D456A">
      <w:pPr>
        <w:overflowPunct/>
        <w:autoSpaceDE/>
        <w:autoSpaceDN/>
        <w:adjustRightInd/>
        <w:spacing w:before="12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E</w:t>
      </w:r>
      <w:r>
        <w:rPr>
          <w:rFonts w:ascii="Times New Roman" w:hAnsi="Times New Roman" w:hint="eastAsia"/>
          <w:i/>
        </w:rPr>
        <w:t xml:space="preserve">lse </w:t>
      </w: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1/5&lt;R&lt;=2/5</w:t>
      </w:r>
      <w:r>
        <w:rPr>
          <w:rFonts w:ascii="Times New Roman" w:hAnsi="Times New Roman"/>
          <w:i/>
        </w:rPr>
        <w:t xml:space="preserve"> </w:t>
      </w:r>
    </w:p>
    <w:p w:rsidR="00044844" w:rsidRDefault="006D456A">
      <w:pPr>
        <w:overflowPunct/>
        <w:autoSpaceDE/>
        <w:autoSpaceDN/>
        <w:adjustRightInd/>
        <w:spacing w:before="12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1024*R+15</w:t>
      </w:r>
      <w:r>
        <w:rPr>
          <w:rFonts w:ascii="Times New Roman" w:hAnsi="Times New Roman"/>
          <w:i/>
        </w:rPr>
        <w:t>0</w:t>
      </w:r>
    </w:p>
    <w:p w:rsidR="00044844" w:rsidRDefault="006D456A">
      <w:pPr>
        <w:overflowPunct/>
        <w:autoSpaceDE/>
        <w:autoSpaceDN/>
        <w:adjustRightInd/>
        <w:spacing w:before="12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 w:hint="eastAsia"/>
          <w:i/>
        </w:rPr>
        <w:t>End</w:t>
      </w:r>
    </w:p>
    <w:p w:rsidR="002D3D0A" w:rsidRPr="00BB597A" w:rsidRDefault="00044844" w:rsidP="002D3D0A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4"/>
        </w:rPr>
      </w:pPr>
      <w:fldSimple w:instr=" REF _Ref494448361 \h  \* MERGEFORMAT ">
        <w:r w:rsidR="00D75552" w:rsidRPr="00D75552">
          <w:rPr>
            <w:rFonts w:ascii="Times New Roman" w:hAnsi="Times New Roman"/>
            <w:color w:val="000000"/>
            <w:kern w:val="24"/>
          </w:rPr>
          <w:t>Figure 4</w:t>
        </w:r>
      </w:fldSimple>
      <w:r w:rsidR="002D3D0A" w:rsidRPr="006B265F">
        <w:rPr>
          <w:rFonts w:ascii="Times New Roman" w:hAnsi="Times New Roman" w:hint="eastAsia"/>
          <w:color w:val="000000"/>
          <w:kern w:val="24"/>
        </w:rPr>
        <w:t xml:space="preserve"> and </w:t>
      </w:r>
      <w:fldSimple w:instr=" REF _Ref494459847 \h  \* MERGEFORMAT ">
        <w:r w:rsidR="00D75552" w:rsidRPr="00D75552">
          <w:rPr>
            <w:rFonts w:ascii="Times New Roman" w:hAnsi="Times New Roman"/>
            <w:color w:val="000000"/>
            <w:kern w:val="24"/>
          </w:rPr>
          <w:t>Figure 5</w:t>
        </w:r>
      </w:fldSimple>
      <w:r w:rsidR="002D3D0A">
        <w:rPr>
          <w:rFonts w:hint="eastAsia"/>
        </w:rPr>
        <w:t xml:space="preserve"> </w:t>
      </w:r>
      <w:r w:rsidR="002D3D0A">
        <w:rPr>
          <w:rFonts w:ascii="Times New Roman" w:hAnsi="Times New Roman" w:hint="eastAsia"/>
        </w:rPr>
        <w:t xml:space="preserve">show the </w:t>
      </w:r>
      <w:r w:rsidR="002D3D0A" w:rsidRPr="00A469B9">
        <w:rPr>
          <w:rFonts w:ascii="Times New Roman" w:hAnsi="Times New Roman"/>
        </w:rPr>
        <w:t>performances</w:t>
      </w:r>
      <w:r w:rsidR="002D3D0A" w:rsidRPr="006C2F9E">
        <w:rPr>
          <w:rFonts w:ascii="Times New Roman" w:hAnsi="Times New Roman"/>
        </w:rPr>
        <w:t xml:space="preserve"> </w:t>
      </w:r>
      <w:r w:rsidR="002D3D0A">
        <w:rPr>
          <w:rFonts w:ascii="Times New Roman" w:hAnsi="Times New Roman" w:hint="eastAsia"/>
        </w:rPr>
        <w:t>of n</w:t>
      </w:r>
      <w:r w:rsidR="002D3D0A" w:rsidRPr="006C2F9E">
        <w:rPr>
          <w:rFonts w:ascii="Times New Roman" w:hAnsi="Times New Roman"/>
        </w:rPr>
        <w:t>on-segmented and</w:t>
      </w:r>
      <w:r w:rsidR="002D3D0A" w:rsidRPr="006C2F9E">
        <w:rPr>
          <w:rFonts w:ascii="Times New Roman" w:hAnsi="Times New Roman" w:hint="eastAsia"/>
        </w:rPr>
        <w:t xml:space="preserve"> </w:t>
      </w:r>
      <w:r w:rsidR="002D3D0A" w:rsidRPr="006C2F9E">
        <w:rPr>
          <w:rFonts w:ascii="Times New Roman" w:hAnsi="Times New Roman"/>
        </w:rPr>
        <w:t>segment</w:t>
      </w:r>
      <w:r w:rsidR="002D3D0A" w:rsidRPr="006C2F9E">
        <w:rPr>
          <w:rFonts w:ascii="Times New Roman" w:hAnsi="Times New Roman" w:hint="eastAsia"/>
        </w:rPr>
        <w:t>ed</w:t>
      </w:r>
      <w:r w:rsidR="002D3D0A">
        <w:rPr>
          <w:rFonts w:ascii="Times New Roman" w:hAnsi="Times New Roman" w:hint="eastAsia"/>
          <w:color w:val="000000"/>
          <w:kern w:val="24"/>
        </w:rPr>
        <w:t xml:space="preserve">, </w:t>
      </w:r>
      <w:r w:rsidR="002D3D0A" w:rsidRPr="008F1AD4">
        <w:rPr>
          <w:rFonts w:ascii="Times New Roman" w:eastAsiaTheme="minorEastAsia" w:hAnsi="Times New Roman"/>
        </w:rPr>
        <w:t xml:space="preserve">symbolic </w:t>
      </w:r>
      <w:r w:rsidR="002D3D0A" w:rsidRPr="00564941">
        <w:rPr>
          <w:rFonts w:ascii="Times New Roman" w:eastAsiaTheme="minorEastAsia" w:hAnsi="Times New Roman"/>
        </w:rPr>
        <w:t>interlacing concatenation</w:t>
      </w:r>
      <w:r w:rsidR="002D3D0A">
        <w:rPr>
          <w:rFonts w:ascii="Times New Roman" w:eastAsiaTheme="minorEastAsia" w:hAnsi="Times New Roman" w:hint="eastAsia"/>
        </w:rPr>
        <w:t xml:space="preserve"> is used in </w:t>
      </w:r>
      <w:r w:rsidR="002D3D0A" w:rsidRPr="006C2F9E">
        <w:rPr>
          <w:rFonts w:ascii="Times New Roman" w:hAnsi="Times New Roman"/>
        </w:rPr>
        <w:t>segment</w:t>
      </w:r>
      <w:r w:rsidR="006D456A">
        <w:rPr>
          <w:rFonts w:ascii="Times New Roman" w:hAnsi="Times New Roman"/>
          <w:color w:val="000000"/>
          <w:kern w:val="24"/>
        </w:rPr>
        <w:t>ation</w:t>
      </w:r>
      <w:r w:rsidR="002D3D0A" w:rsidRPr="006B265F">
        <w:rPr>
          <w:rFonts w:ascii="Times New Roman" w:hAnsi="Times New Roman"/>
          <w:color w:val="000000"/>
          <w:kern w:val="24"/>
        </w:rPr>
        <w:t>.</w:t>
      </w:r>
      <w:r w:rsidR="002D3D0A">
        <w:rPr>
          <w:rFonts w:ascii="Times New Roman" w:hAnsi="Times New Roman" w:hint="eastAsia"/>
          <w:color w:val="000000"/>
          <w:kern w:val="24"/>
        </w:rPr>
        <w:t xml:space="preserve"> </w:t>
      </w:r>
      <w:r w:rsidR="006D456A">
        <w:rPr>
          <w:rFonts w:ascii="Times New Roman" w:hAnsi="Times New Roman"/>
        </w:rPr>
        <w:t>T</w:t>
      </w:r>
      <w:r w:rsidR="006D456A">
        <w:rPr>
          <w:rFonts w:ascii="Times New Roman" w:hAnsi="Times New Roman" w:hint="eastAsia"/>
        </w:rPr>
        <w:t>he black c</w:t>
      </w:r>
      <w:r w:rsidR="006D456A" w:rsidRPr="006F6E50">
        <w:rPr>
          <w:rFonts w:ascii="Times New Roman" w:hAnsi="Times New Roman"/>
        </w:rPr>
        <w:t>ircle</w:t>
      </w:r>
      <w:r w:rsidR="006D456A">
        <w:rPr>
          <w:rFonts w:ascii="Times New Roman" w:hAnsi="Times New Roman" w:hint="eastAsia"/>
        </w:rPr>
        <w:t xml:space="preserve">s </w:t>
      </w:r>
      <w:r w:rsidR="002D3D0A" w:rsidRPr="001B585F">
        <w:rPr>
          <w:rFonts w:ascii="Times New Roman" w:hAnsi="Times New Roman"/>
          <w:color w:val="000000"/>
          <w:kern w:val="24"/>
        </w:rPr>
        <w:t xml:space="preserve">in </w:t>
      </w:r>
      <w:fldSimple w:instr=" REF _Ref494448361 \h  \* MERGEFORMAT ">
        <w:r w:rsidR="00D75552" w:rsidRPr="001B585F">
          <w:rPr>
            <w:rFonts w:ascii="Times New Roman" w:hAnsi="Times New Roman"/>
          </w:rPr>
          <w:t xml:space="preserve">Figure </w:t>
        </w:r>
        <w:r w:rsidR="00D75552" w:rsidRPr="001B585F">
          <w:rPr>
            <w:rFonts w:ascii="Times New Roman" w:hAnsi="Times New Roman"/>
            <w:noProof/>
          </w:rPr>
          <w:t>4</w:t>
        </w:r>
      </w:fldSimple>
      <w:r w:rsidR="002D3D0A" w:rsidRPr="001B585F">
        <w:rPr>
          <w:rFonts w:ascii="Times New Roman" w:hAnsi="Times New Roman" w:hint="eastAsia"/>
          <w:color w:val="000000"/>
          <w:kern w:val="24"/>
        </w:rPr>
        <w:t xml:space="preserve"> and </w:t>
      </w:r>
      <w:fldSimple w:instr=" REF _Ref494459847 \h  \* MERGEFORMAT ">
        <w:r w:rsidR="00D75552" w:rsidRPr="001B585F">
          <w:rPr>
            <w:rFonts w:ascii="Times New Roman" w:hAnsi="Times New Roman"/>
          </w:rPr>
          <w:t xml:space="preserve">Figure </w:t>
        </w:r>
        <w:r w:rsidR="00D75552" w:rsidRPr="001B585F">
          <w:rPr>
            <w:rFonts w:ascii="Times New Roman" w:hAnsi="Times New Roman"/>
            <w:noProof/>
          </w:rPr>
          <w:t>5</w:t>
        </w:r>
      </w:fldSimple>
      <w:r w:rsidR="002D3D0A" w:rsidRPr="001B585F">
        <w:rPr>
          <w:rFonts w:ascii="Times New Roman" w:hAnsi="Times New Roman" w:hint="eastAsia"/>
          <w:color w:val="000000"/>
          <w:kern w:val="24"/>
        </w:rPr>
        <w:t xml:space="preserve"> </w:t>
      </w:r>
      <w:r w:rsidR="002D3D0A" w:rsidRPr="001B585F">
        <w:rPr>
          <w:rFonts w:ascii="Times New Roman" w:hAnsi="Times New Roman"/>
          <w:color w:val="000000"/>
          <w:kern w:val="24"/>
        </w:rPr>
        <w:t>corres</w:t>
      </w:r>
      <w:r w:rsidR="002D3D0A" w:rsidRPr="001F2DA4">
        <w:rPr>
          <w:rFonts w:ascii="Times New Roman" w:hAnsi="Times New Roman"/>
          <w:color w:val="000000"/>
          <w:kern w:val="24"/>
        </w:rPr>
        <w:t xml:space="preserve">pond to </w:t>
      </w:r>
      <w:r w:rsidR="006D456A">
        <w:rPr>
          <w:rFonts w:ascii="Times New Roman" w:hAnsi="Times New Roman"/>
          <w:color w:val="000000"/>
          <w:kern w:val="24"/>
        </w:rPr>
        <w:t xml:space="preserve">the </w:t>
      </w:r>
      <w:r w:rsidR="002D3D0A">
        <w:rPr>
          <w:rFonts w:ascii="Times New Roman" w:hAnsi="Times New Roman" w:hint="eastAsia"/>
        </w:rPr>
        <w:t>r</w:t>
      </w:r>
      <w:r w:rsidR="002D3D0A" w:rsidRPr="003E0BA7">
        <w:rPr>
          <w:rFonts w:ascii="Times New Roman" w:hAnsi="Times New Roman"/>
        </w:rPr>
        <w:t xml:space="preserve">ectangular </w:t>
      </w:r>
      <w:r w:rsidR="00F45DA7" w:rsidRPr="002360E8">
        <w:rPr>
          <w:rFonts w:ascii="Times New Roman" w:hAnsi="Times New Roman"/>
        </w:rPr>
        <w:t>threshold</w:t>
      </w:r>
      <w:r w:rsidR="00F45DA7">
        <w:rPr>
          <w:rFonts w:ascii="Times New Roman" w:hAnsi="Times New Roman"/>
        </w:rPr>
        <w:t>s;</w:t>
      </w:r>
      <w:r w:rsidR="002D3D0A">
        <w:rPr>
          <w:rFonts w:ascii="Times New Roman" w:hAnsi="Times New Roman" w:hint="eastAsia"/>
        </w:rPr>
        <w:t xml:space="preserve"> </w:t>
      </w:r>
      <w:r w:rsidR="006D456A">
        <w:rPr>
          <w:rFonts w:ascii="Times New Roman" w:hAnsi="Times New Roman"/>
          <w:color w:val="000000"/>
          <w:kern w:val="24"/>
        </w:rPr>
        <w:t>t</w:t>
      </w:r>
      <w:r w:rsidR="006D456A" w:rsidRPr="001F2DA4">
        <w:rPr>
          <w:rFonts w:ascii="Times New Roman" w:hAnsi="Times New Roman"/>
          <w:color w:val="000000"/>
          <w:kern w:val="24"/>
        </w:rPr>
        <w:t>h</w:t>
      </w:r>
      <w:r w:rsidR="006D456A" w:rsidRPr="001B585F">
        <w:rPr>
          <w:rFonts w:ascii="Times New Roman" w:hAnsi="Times New Roman"/>
          <w:color w:val="000000"/>
          <w:kern w:val="24"/>
        </w:rPr>
        <w:t>e asterisk</w:t>
      </w:r>
      <w:r w:rsidR="006D456A" w:rsidRPr="001B585F">
        <w:rPr>
          <w:rFonts w:ascii="Times New Roman" w:hAnsi="Times New Roman" w:hint="eastAsia"/>
          <w:color w:val="000000"/>
          <w:kern w:val="24"/>
        </w:rPr>
        <w:t>s</w:t>
      </w:r>
      <w:r w:rsidR="006D456A" w:rsidRPr="001B585F">
        <w:rPr>
          <w:rFonts w:ascii="Times New Roman" w:hAnsi="Times New Roman"/>
          <w:color w:val="000000"/>
          <w:kern w:val="24"/>
        </w:rPr>
        <w:t xml:space="preserve"> </w:t>
      </w:r>
      <w:r w:rsidR="002D3D0A" w:rsidRPr="001F2DA4">
        <w:rPr>
          <w:rFonts w:ascii="Times New Roman" w:hAnsi="Times New Roman"/>
          <w:color w:val="000000"/>
          <w:kern w:val="24"/>
        </w:rPr>
        <w:t xml:space="preserve">correspond to </w:t>
      </w:r>
      <w:r w:rsidR="002D3D0A">
        <w:rPr>
          <w:rFonts w:ascii="Times New Roman" w:hAnsi="Times New Roman" w:hint="eastAsia"/>
        </w:rPr>
        <w:t xml:space="preserve">the </w:t>
      </w:r>
      <w:r w:rsidR="002C32B1">
        <w:rPr>
          <w:rFonts w:ascii="Times New Roman" w:hAnsi="Times New Roman" w:hint="eastAsia"/>
        </w:rPr>
        <w:t>above</w:t>
      </w:r>
      <w:r w:rsidR="002C32B1" w:rsidRPr="003E0BA7">
        <w:rPr>
          <w:rFonts w:ascii="Times New Roman" w:hAnsi="Times New Roman"/>
        </w:rPr>
        <w:t xml:space="preserve"> </w:t>
      </w:r>
      <w:r w:rsidR="002D3D0A" w:rsidRPr="002360E8">
        <w:rPr>
          <w:rFonts w:ascii="Times New Roman" w:hAnsi="Times New Roman"/>
        </w:rPr>
        <w:t>threshold</w:t>
      </w:r>
      <w:r w:rsidR="002D3D0A">
        <w:rPr>
          <w:rFonts w:ascii="Times New Roman" w:hAnsi="Times New Roman" w:hint="eastAsia"/>
        </w:rPr>
        <w:t>.</w:t>
      </w:r>
    </w:p>
    <w:p w:rsidR="00044844" w:rsidRDefault="00BB597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6035041" cy="3286721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1" cy="328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C13" w:rsidRPr="003B57C6" w:rsidRDefault="004872F9" w:rsidP="003B57C6">
      <w:pPr>
        <w:pStyle w:val="Caption"/>
        <w:rPr>
          <w:rFonts w:ascii="Times New Roman" w:hAnsi="Times New Roman"/>
          <w:b w:val="0"/>
        </w:rPr>
      </w:pPr>
      <w:bookmarkStart w:id="6" w:name="_Ref494448361"/>
      <w:r w:rsidRPr="004872F9">
        <w:rPr>
          <w:rFonts w:ascii="Times New Roman" w:hAnsi="Times New Roman"/>
          <w:b w:val="0"/>
        </w:rPr>
        <w:t xml:space="preserve">Figure </w:t>
      </w:r>
      <w:r w:rsidR="00044844" w:rsidRPr="004872F9">
        <w:rPr>
          <w:rFonts w:ascii="Times New Roman" w:hAnsi="Times New Roman"/>
          <w:b w:val="0"/>
        </w:rPr>
        <w:fldChar w:fldCharType="begin"/>
      </w:r>
      <w:r w:rsidRPr="004872F9">
        <w:rPr>
          <w:rFonts w:ascii="Times New Roman" w:hAnsi="Times New Roman"/>
          <w:b w:val="0"/>
        </w:rPr>
        <w:instrText xml:space="preserve"> SEQ Figure \* ARABIC </w:instrText>
      </w:r>
      <w:r w:rsidR="00044844" w:rsidRPr="004872F9">
        <w:rPr>
          <w:rFonts w:ascii="Times New Roman" w:hAnsi="Times New Roman"/>
          <w:b w:val="0"/>
        </w:rPr>
        <w:fldChar w:fldCharType="separate"/>
      </w:r>
      <w:proofErr w:type="gramStart"/>
      <w:r w:rsidR="00D75552">
        <w:rPr>
          <w:rFonts w:ascii="Times New Roman" w:hAnsi="Times New Roman"/>
          <w:b w:val="0"/>
          <w:noProof/>
        </w:rPr>
        <w:t>4</w:t>
      </w:r>
      <w:r w:rsidR="00044844" w:rsidRPr="004872F9">
        <w:rPr>
          <w:rFonts w:ascii="Times New Roman" w:hAnsi="Times New Roman"/>
          <w:b w:val="0"/>
        </w:rPr>
        <w:fldChar w:fldCharType="end"/>
      </w:r>
      <w:bookmarkEnd w:id="6"/>
      <w:r w:rsidRPr="004872F9">
        <w:rPr>
          <w:rFonts w:ascii="Times New Roman" w:hAnsi="Times New Roman"/>
          <w:b w:val="0"/>
        </w:rPr>
        <w:t xml:space="preserve"> </w:t>
      </w:r>
      <w:bookmarkStart w:id="7" w:name="OLE_LINK8"/>
      <w:bookmarkStart w:id="8" w:name="OLE_LINK11"/>
      <w:r w:rsidRPr="00A469B9">
        <w:rPr>
          <w:rFonts w:ascii="Times New Roman" w:hAnsi="Times New Roman"/>
          <w:b w:val="0"/>
        </w:rPr>
        <w:t xml:space="preserve">non-segmented and </w:t>
      </w:r>
      <w:bookmarkStart w:id="9" w:name="OLE_LINK3"/>
      <w:bookmarkStart w:id="10" w:name="OLE_LINK6"/>
      <w:r w:rsidR="00FA0017" w:rsidRPr="00FA0017">
        <w:rPr>
          <w:rFonts w:ascii="Times New Roman" w:hAnsi="Times New Roman"/>
          <w:b w:val="0"/>
        </w:rPr>
        <w:t>segment</w:t>
      </w:r>
      <w:r w:rsidR="00FA0017">
        <w:rPr>
          <w:rFonts w:ascii="Times New Roman" w:hAnsi="Times New Roman" w:hint="eastAsia"/>
          <w:b w:val="0"/>
        </w:rPr>
        <w:t>ed</w:t>
      </w:r>
      <w:bookmarkEnd w:id="9"/>
      <w:bookmarkEnd w:id="10"/>
      <w:r w:rsidRPr="00A469B9">
        <w:rPr>
          <w:rFonts w:ascii="Times New Roman" w:hAnsi="Times New Roman"/>
          <w:b w:val="0"/>
        </w:rPr>
        <w:t xml:space="preserve"> performance</w:t>
      </w:r>
      <w:proofErr w:type="gramEnd"/>
      <w:r w:rsidRPr="00A469B9">
        <w:rPr>
          <w:rFonts w:ascii="Times New Roman" w:hAnsi="Times New Roman"/>
          <w:b w:val="0"/>
        </w:rPr>
        <w:t xml:space="preserve"> </w:t>
      </w:r>
      <w:r w:rsidR="0037375D">
        <w:rPr>
          <w:rFonts w:ascii="Times New Roman" w:hAnsi="Times New Roman" w:hint="eastAsia"/>
          <w:b w:val="0"/>
        </w:rPr>
        <w:t xml:space="preserve">in </w:t>
      </w:r>
      <w:r w:rsidR="004F00FA">
        <w:rPr>
          <w:rFonts w:ascii="Times New Roman" w:hAnsi="Times New Roman" w:hint="eastAsia"/>
          <w:b w:val="0"/>
        </w:rPr>
        <w:t>AWGN channel</w:t>
      </w:r>
      <w:bookmarkEnd w:id="7"/>
      <w:bookmarkEnd w:id="8"/>
    </w:p>
    <w:p w:rsidR="00F37F72" w:rsidRPr="002360E8" w:rsidRDefault="00BB597A" w:rsidP="00F37F7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6120765" cy="3325455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2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56" w:rsidRPr="001B585F" w:rsidRDefault="00F37F72" w:rsidP="001B585F">
      <w:pPr>
        <w:pStyle w:val="Caption"/>
        <w:rPr>
          <w:rFonts w:ascii="Times New Roman" w:hAnsi="Times New Roman"/>
          <w:lang w:val="en-US"/>
        </w:rPr>
      </w:pPr>
      <w:bookmarkStart w:id="11" w:name="_Ref494459847"/>
      <w:r w:rsidRPr="00EE3E2C">
        <w:rPr>
          <w:rFonts w:ascii="Times New Roman" w:hAnsi="Times New Roman"/>
          <w:b w:val="0"/>
        </w:rPr>
        <w:t xml:space="preserve">Figure </w:t>
      </w:r>
      <w:r w:rsidR="00044844" w:rsidRPr="00EE3E2C">
        <w:rPr>
          <w:rFonts w:ascii="Times New Roman" w:hAnsi="Times New Roman"/>
          <w:b w:val="0"/>
        </w:rPr>
        <w:fldChar w:fldCharType="begin"/>
      </w:r>
      <w:r w:rsidR="009171E1" w:rsidRPr="00EE3E2C">
        <w:rPr>
          <w:rFonts w:ascii="Times New Roman" w:hAnsi="Times New Roman"/>
          <w:b w:val="0"/>
        </w:rPr>
        <w:instrText xml:space="preserve"> SEQ Figure \* ARABIC </w:instrText>
      </w:r>
      <w:r w:rsidR="00044844" w:rsidRPr="00EE3E2C">
        <w:rPr>
          <w:rFonts w:ascii="Times New Roman" w:hAnsi="Times New Roman"/>
          <w:b w:val="0"/>
        </w:rPr>
        <w:fldChar w:fldCharType="separate"/>
      </w:r>
      <w:proofErr w:type="gramStart"/>
      <w:r w:rsidR="00D75552">
        <w:rPr>
          <w:rFonts w:ascii="Times New Roman" w:hAnsi="Times New Roman"/>
          <w:b w:val="0"/>
          <w:noProof/>
        </w:rPr>
        <w:t>5</w:t>
      </w:r>
      <w:r w:rsidR="00044844" w:rsidRPr="00EE3E2C">
        <w:rPr>
          <w:rFonts w:ascii="Times New Roman" w:hAnsi="Times New Roman"/>
          <w:b w:val="0"/>
        </w:rPr>
        <w:fldChar w:fldCharType="end"/>
      </w:r>
      <w:bookmarkEnd w:id="11"/>
      <w:r w:rsidRPr="00F37F72">
        <w:rPr>
          <w:rFonts w:ascii="Times New Roman" w:hAnsi="Times New Roman"/>
          <w:b w:val="0"/>
        </w:rPr>
        <w:t xml:space="preserve"> </w:t>
      </w:r>
      <w:r w:rsidRPr="006C2F9E">
        <w:rPr>
          <w:rFonts w:ascii="Times New Roman" w:hAnsi="Times New Roman"/>
          <w:b w:val="0"/>
        </w:rPr>
        <w:t>non-segmented and</w:t>
      </w:r>
      <w:r w:rsidRPr="006C2F9E">
        <w:rPr>
          <w:rFonts w:ascii="Times New Roman" w:hAnsi="Times New Roman" w:hint="eastAsia"/>
          <w:b w:val="0"/>
        </w:rPr>
        <w:t xml:space="preserve"> </w:t>
      </w:r>
      <w:r w:rsidRPr="006C2F9E">
        <w:rPr>
          <w:rFonts w:ascii="Times New Roman" w:hAnsi="Times New Roman"/>
          <w:b w:val="0"/>
        </w:rPr>
        <w:t>segment</w:t>
      </w:r>
      <w:r w:rsidRPr="006C2F9E">
        <w:rPr>
          <w:rFonts w:ascii="Times New Roman" w:hAnsi="Times New Roman" w:hint="eastAsia"/>
          <w:b w:val="0"/>
        </w:rPr>
        <w:t>ed</w:t>
      </w:r>
      <w:r w:rsidRPr="006C2F9E">
        <w:rPr>
          <w:rFonts w:ascii="Times New Roman" w:hAnsi="Times New Roman"/>
          <w:b w:val="0"/>
        </w:rPr>
        <w:t xml:space="preserve"> performance</w:t>
      </w:r>
      <w:proofErr w:type="gramEnd"/>
      <w:r w:rsidRPr="006C2F9E">
        <w:rPr>
          <w:rFonts w:ascii="Times New Roman" w:hAnsi="Times New Roman"/>
          <w:b w:val="0"/>
        </w:rPr>
        <w:t xml:space="preserve"> </w:t>
      </w:r>
      <w:r w:rsidR="00CF0595">
        <w:rPr>
          <w:rFonts w:ascii="Times New Roman" w:hAnsi="Times New Roman" w:hint="eastAsia"/>
          <w:b w:val="0"/>
        </w:rPr>
        <w:t>in</w:t>
      </w:r>
      <w:r w:rsidRPr="006C2F9E">
        <w:rPr>
          <w:rFonts w:ascii="Times New Roman" w:hAnsi="Times New Roman" w:hint="eastAsia"/>
          <w:b w:val="0"/>
        </w:rPr>
        <w:t xml:space="preserve"> </w:t>
      </w:r>
      <w:r w:rsidR="00FD417C">
        <w:rPr>
          <w:rFonts w:ascii="Times New Roman" w:hAnsi="Times New Roman" w:hint="eastAsia"/>
          <w:b w:val="0"/>
        </w:rPr>
        <w:t>fading</w:t>
      </w:r>
      <w:r w:rsidRPr="006C2F9E">
        <w:rPr>
          <w:rFonts w:ascii="Times New Roman" w:hAnsi="Times New Roman" w:hint="eastAsia"/>
          <w:b w:val="0"/>
        </w:rPr>
        <w:t xml:space="preserve"> </w:t>
      </w:r>
      <w:r w:rsidRPr="006C2F9E">
        <w:rPr>
          <w:rFonts w:ascii="Times New Roman" w:hAnsi="Times New Roman"/>
          <w:b w:val="0"/>
        </w:rPr>
        <w:t>channel</w:t>
      </w:r>
    </w:p>
    <w:p w:rsidR="008C2A53" w:rsidRPr="00314BC4" w:rsidRDefault="00F82A24" w:rsidP="00686EB5">
      <w:pPr>
        <w:pStyle w:val="ListParagraph"/>
        <w:numPr>
          <w:ilvl w:val="0"/>
          <w:numId w:val="13"/>
        </w:numPr>
        <w:rPr>
          <w:rFonts w:ascii="Times New Roman" w:hAnsi="Times New Roman"/>
          <w:i/>
        </w:rPr>
      </w:pP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 w:rsidRPr="00F82A24">
        <w:rPr>
          <w:rFonts w:ascii="Times New Roman" w:eastAsia="宋体" w:hAnsi="Times New Roman"/>
          <w:b/>
          <w:i/>
          <w:sz w:val="20"/>
          <w:szCs w:val="20"/>
        </w:rPr>
        <w:t xml:space="preserve">The threshold </w:t>
      </w:r>
      <w:r w:rsidR="005D2A27">
        <w:rPr>
          <w:rFonts w:ascii="Times New Roman" w:eastAsia="宋体" w:hAnsi="Times New Roman"/>
          <w:b/>
          <w:i/>
          <w:sz w:val="20"/>
          <w:szCs w:val="20"/>
        </w:rPr>
        <w:t xml:space="preserve">for segmentation </w:t>
      </w:r>
      <w:proofErr w:type="spellStart"/>
      <w:r w:rsidR="005D2A27">
        <w:rPr>
          <w:rFonts w:ascii="Times New Roman" w:hAnsi="Times New Roman" w:hint="eastAsia"/>
          <w:i/>
        </w:rPr>
        <w:t>K</w:t>
      </w:r>
      <w:r w:rsidR="005D2A27" w:rsidRPr="006C2F9E">
        <w:rPr>
          <w:rFonts w:ascii="Times New Roman" w:hAnsi="Times New Roman"/>
          <w:i/>
          <w:vertAlign w:val="subscript"/>
        </w:rPr>
        <w:t>segthr</w:t>
      </w:r>
      <w:proofErr w:type="spellEnd"/>
      <w:r w:rsidR="005D2A27">
        <w:rPr>
          <w:rFonts w:ascii="Times New Roman" w:hAnsi="Times New Roman" w:hint="eastAsia"/>
          <w:i/>
          <w:vertAlign w:val="subscript"/>
        </w:rPr>
        <w:t xml:space="preserve"> </w:t>
      </w:r>
      <w:r w:rsidR="008F2353" w:rsidRPr="00F82A24">
        <w:rPr>
          <w:rFonts w:ascii="Times New Roman" w:eastAsia="宋体" w:hAnsi="Times New Roman"/>
          <w:b/>
          <w:i/>
          <w:sz w:val="20"/>
          <w:szCs w:val="20"/>
        </w:rPr>
        <w:t>is</w:t>
      </w:r>
      <w:r w:rsidR="008F2353"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 w:rsidR="005D2A27">
        <w:rPr>
          <w:rFonts w:ascii="Times New Roman" w:eastAsia="宋体" w:hAnsi="Times New Roman"/>
          <w:b/>
          <w:i/>
          <w:sz w:val="20"/>
          <w:szCs w:val="20"/>
        </w:rPr>
        <w:t>chosen</w:t>
      </w:r>
      <w:r w:rsidR="005D2A27" w:rsidRPr="008F2353">
        <w:rPr>
          <w:rFonts w:ascii="Times New Roman" w:eastAsia="宋体" w:hAnsi="Times New Roman"/>
          <w:b/>
          <w:i/>
          <w:sz w:val="20"/>
          <w:szCs w:val="20"/>
        </w:rPr>
        <w:t xml:space="preserve"> </w:t>
      </w:r>
      <w:r w:rsidR="008F2353" w:rsidRPr="008F2353">
        <w:rPr>
          <w:rFonts w:ascii="Times New Roman" w:eastAsia="宋体" w:hAnsi="Times New Roman"/>
          <w:b/>
          <w:i/>
          <w:sz w:val="20"/>
          <w:szCs w:val="20"/>
        </w:rPr>
        <w:t>as follows</w:t>
      </w:r>
      <w:r w:rsidR="00762690">
        <w:rPr>
          <w:rFonts w:ascii="Times New Roman" w:eastAsia="宋体" w:hAnsi="Times New Roman" w:hint="eastAsia"/>
          <w:b/>
          <w:i/>
          <w:sz w:val="20"/>
          <w:szCs w:val="20"/>
        </w:rPr>
        <w:t>:</w:t>
      </w:r>
    </w:p>
    <w:p w:rsidR="00314BC4" w:rsidRDefault="00314BC4" w:rsidP="00314B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R&lt;=1/5</w:t>
      </w:r>
    </w:p>
    <w:p w:rsidR="00314BC4" w:rsidRDefault="00314BC4" w:rsidP="00314BC4">
      <w:pPr>
        <w:overflowPunct/>
        <w:autoSpaceDE/>
        <w:autoSpaceDN/>
        <w:adjustRightInd/>
        <w:spacing w:after="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370</w:t>
      </w:r>
    </w:p>
    <w:p w:rsidR="00314BC4" w:rsidRDefault="00314BC4" w:rsidP="00314B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E</w:t>
      </w:r>
      <w:r>
        <w:rPr>
          <w:rFonts w:ascii="Times New Roman" w:hAnsi="Times New Roman" w:hint="eastAsia"/>
          <w:i/>
        </w:rPr>
        <w:t xml:space="preserve">lse </w:t>
      </w: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1/5&lt;R&lt;=2/5</w:t>
      </w:r>
      <w:r>
        <w:rPr>
          <w:rFonts w:ascii="Times New Roman" w:hAnsi="Times New Roman"/>
          <w:i/>
        </w:rPr>
        <w:t xml:space="preserve"> </w:t>
      </w:r>
    </w:p>
    <w:p w:rsidR="00314BC4" w:rsidRDefault="00314BC4" w:rsidP="00314BC4">
      <w:pPr>
        <w:overflowPunct/>
        <w:autoSpaceDE/>
        <w:autoSpaceDN/>
        <w:adjustRightInd/>
        <w:spacing w:after="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1024*R+15</w:t>
      </w:r>
      <w:r>
        <w:rPr>
          <w:rFonts w:ascii="Times New Roman" w:hAnsi="Times New Roman"/>
          <w:i/>
        </w:rPr>
        <w:t>0</w:t>
      </w:r>
    </w:p>
    <w:p w:rsidR="00BF5C4D" w:rsidRPr="000B3D01" w:rsidRDefault="00314BC4" w:rsidP="000B3D0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Cs/>
        </w:rPr>
      </w:pPr>
      <w:r>
        <w:rPr>
          <w:rFonts w:ascii="Times New Roman" w:hAnsi="Times New Roman" w:hint="eastAsia"/>
          <w:i/>
        </w:rPr>
        <w:t>End</w:t>
      </w:r>
    </w:p>
    <w:p w:rsidR="00C053BC" w:rsidRPr="00A469B9" w:rsidRDefault="00C053BC" w:rsidP="00547828">
      <w:pPr>
        <w:pStyle w:val="Heading1"/>
      </w:pPr>
      <w:r w:rsidRPr="00A469B9">
        <w:t>Conclusion</w:t>
      </w:r>
    </w:p>
    <w:p w:rsidR="00E0345E" w:rsidRDefault="00E027AC" w:rsidP="00E027AC">
      <w:pPr>
        <w:rPr>
          <w:rFonts w:ascii="Times New Roman" w:hAnsi="Times New Roman"/>
        </w:rPr>
      </w:pPr>
      <w:r w:rsidRPr="00A469B9">
        <w:rPr>
          <w:rFonts w:ascii="Times New Roman" w:hAnsi="Times New Roman"/>
        </w:rPr>
        <w:t xml:space="preserve">In this contribution, we discuss </w:t>
      </w:r>
      <w:r w:rsidR="00FA79F8">
        <w:rPr>
          <w:rFonts w:ascii="Times New Roman" w:hAnsi="Times New Roman" w:hint="eastAsia"/>
        </w:rPr>
        <w:t xml:space="preserve">the </w:t>
      </w:r>
      <w:r w:rsidR="00FA79F8" w:rsidRPr="00D81E9E">
        <w:rPr>
          <w:rFonts w:ascii="Times New Roman" w:eastAsia="Batang" w:hAnsi="Times New Roman"/>
          <w:szCs w:val="24"/>
        </w:rPr>
        <w:t>threshold</w:t>
      </w:r>
      <w:r w:rsidR="00FA79F8">
        <w:rPr>
          <w:rFonts w:ascii="Times New Roman" w:eastAsiaTheme="minorEastAsia" w:hAnsi="Times New Roman" w:hint="eastAsia"/>
          <w:szCs w:val="24"/>
        </w:rPr>
        <w:t xml:space="preserve">s for </w:t>
      </w:r>
      <w:r w:rsidR="00FA79F8" w:rsidRPr="00D81E9E">
        <w:rPr>
          <w:rFonts w:ascii="Times New Roman" w:eastAsia="Batang" w:hAnsi="Times New Roman"/>
          <w:szCs w:val="24"/>
        </w:rPr>
        <w:t>UCI segmentation</w:t>
      </w:r>
      <w:r w:rsidR="0053174D" w:rsidRPr="00A469B9">
        <w:rPr>
          <w:rFonts w:ascii="Times New Roman" w:hAnsi="Times New Roman"/>
        </w:rPr>
        <w:t xml:space="preserve">. </w:t>
      </w:r>
      <w:r w:rsidR="00EE3318" w:rsidRPr="00A469B9">
        <w:rPr>
          <w:rFonts w:ascii="Times New Roman" w:hAnsi="Times New Roman"/>
        </w:rPr>
        <w:t>W</w:t>
      </w:r>
      <w:r w:rsidR="00990A8B" w:rsidRPr="00A469B9">
        <w:rPr>
          <w:rFonts w:ascii="Times New Roman" w:hAnsi="Times New Roman"/>
        </w:rPr>
        <w:t xml:space="preserve">e have </w:t>
      </w:r>
      <w:r w:rsidR="00EE3318" w:rsidRPr="00A469B9">
        <w:rPr>
          <w:rFonts w:ascii="Times New Roman" w:hAnsi="Times New Roman"/>
        </w:rPr>
        <w:t>the</w:t>
      </w:r>
      <w:r w:rsidR="00990A8B" w:rsidRPr="00A469B9">
        <w:rPr>
          <w:rFonts w:ascii="Times New Roman" w:hAnsi="Times New Roman"/>
        </w:rPr>
        <w:t xml:space="preserve"> following</w:t>
      </w:r>
      <w:r w:rsidR="00EE3318" w:rsidRPr="00A469B9">
        <w:rPr>
          <w:rFonts w:ascii="Times New Roman" w:hAnsi="Times New Roman"/>
        </w:rPr>
        <w:t xml:space="preserve"> </w:t>
      </w:r>
      <w:r w:rsidR="006D456A">
        <w:rPr>
          <w:rFonts w:ascii="Times New Roman" w:hAnsi="Times New Roman"/>
        </w:rPr>
        <w:t xml:space="preserve">observation and </w:t>
      </w:r>
      <w:r w:rsidR="00EE3318" w:rsidRPr="00A469B9">
        <w:rPr>
          <w:rFonts w:ascii="Times New Roman" w:hAnsi="Times New Roman"/>
        </w:rPr>
        <w:t>proposal</w:t>
      </w:r>
      <w:r w:rsidR="00270DE3">
        <w:rPr>
          <w:rFonts w:ascii="Times New Roman" w:hAnsi="Times New Roman" w:hint="eastAsia"/>
        </w:rPr>
        <w:t>s</w:t>
      </w:r>
      <w:r w:rsidR="00584195" w:rsidRPr="00A469B9">
        <w:rPr>
          <w:rFonts w:ascii="Times New Roman" w:hAnsi="Times New Roman"/>
        </w:rPr>
        <w:t>:</w:t>
      </w:r>
    </w:p>
    <w:p w:rsidR="006D456A" w:rsidRPr="00E0345E" w:rsidRDefault="006D456A" w:rsidP="006D456A">
      <w:pPr>
        <w:pStyle w:val="Observation"/>
        <w:numPr>
          <w:ilvl w:val="0"/>
          <w:numId w:val="18"/>
        </w:numPr>
      </w:pPr>
      <w:r>
        <w:rPr>
          <w:rFonts w:hint="eastAsia"/>
        </w:rPr>
        <w:t>:</w:t>
      </w:r>
      <w:r w:rsidR="00F45DA7">
        <w:t xml:space="preserve"> </w:t>
      </w:r>
      <w:r>
        <w:rPr>
          <w:rFonts w:hint="eastAsia"/>
        </w:rPr>
        <w:t>R</w:t>
      </w:r>
      <w:r w:rsidRPr="003E0BA7">
        <w:t xml:space="preserve">ectangular threshold will </w:t>
      </w:r>
      <w:r>
        <w:rPr>
          <w:rFonts w:hint="eastAsia"/>
        </w:rPr>
        <w:t>cause</w:t>
      </w:r>
      <w:r w:rsidRPr="003E0BA7">
        <w:t xml:space="preserve"> </w:t>
      </w:r>
      <w:r w:rsidRPr="00331EBB">
        <w:t>performance</w:t>
      </w:r>
      <w:r>
        <w:rPr>
          <w:rFonts w:hint="eastAsia"/>
        </w:rPr>
        <w:t xml:space="preserve"> </w:t>
      </w:r>
      <w:r w:rsidRPr="00331EBB">
        <w:t>loss</w:t>
      </w:r>
      <w:r w:rsidRPr="00D874EE">
        <w:rPr>
          <w:rFonts w:hint="eastAsia"/>
        </w:rPr>
        <w:t xml:space="preserve"> </w:t>
      </w:r>
      <w:r>
        <w:rPr>
          <w:rFonts w:hint="eastAsia"/>
        </w:rPr>
        <w:t xml:space="preserve">for some </w:t>
      </w:r>
      <w:r w:rsidRPr="006C2F9E">
        <w:t>segment</w:t>
      </w:r>
      <w:r>
        <w:rPr>
          <w:rFonts w:hint="eastAsia"/>
        </w:rPr>
        <w:t xml:space="preserve">ation </w:t>
      </w:r>
      <w:r>
        <w:t>cases.</w:t>
      </w:r>
    </w:p>
    <w:p w:rsidR="000B3D01" w:rsidRPr="009053C6" w:rsidRDefault="000B3D01" w:rsidP="000B3D01">
      <w:pPr>
        <w:pStyle w:val="ListParagraph"/>
        <w:numPr>
          <w:ilvl w:val="0"/>
          <w:numId w:val="17"/>
        </w:num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sz w:val="20"/>
          <w:szCs w:val="20"/>
        </w:rPr>
        <w:t>: S</w:t>
      </w:r>
      <w:r w:rsidRPr="009053C6">
        <w:rPr>
          <w:rFonts w:ascii="Times New Roman" w:eastAsia="宋体" w:hAnsi="Times New Roman"/>
          <w:b/>
          <w:i/>
          <w:sz w:val="20"/>
          <w:szCs w:val="20"/>
        </w:rPr>
        <w:t xml:space="preserve">ymbolic interlacing concatenation </w:t>
      </w:r>
      <w:r w:rsidRPr="00C07A6B">
        <w:rPr>
          <w:rFonts w:ascii="Times New Roman" w:eastAsia="宋体" w:hAnsi="Times New Roman" w:hint="eastAsia"/>
          <w:b/>
          <w:i/>
          <w:sz w:val="20"/>
          <w:szCs w:val="20"/>
          <w:lang w:val="en-US"/>
        </w:rPr>
        <w:t>for segmentation</w:t>
      </w:r>
      <w:r w:rsidRPr="00C07A6B">
        <w:rPr>
          <w:rFonts w:ascii="Times New Roman" w:eastAsia="宋体" w:hAnsi="Times New Roman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should be </w:t>
      </w:r>
      <w:r>
        <w:rPr>
          <w:rFonts w:ascii="Times New Roman" w:eastAsia="宋体" w:hAnsi="Times New Roman"/>
          <w:b/>
          <w:i/>
          <w:sz w:val="20"/>
          <w:szCs w:val="20"/>
        </w:rPr>
        <w:t>adopted</w:t>
      </w:r>
    </w:p>
    <w:p w:rsidR="000B3D01" w:rsidRPr="000B3D01" w:rsidRDefault="000B3D01" w:rsidP="000B3D01">
      <w:pPr>
        <w:pStyle w:val="ListParagraph"/>
        <w:numPr>
          <w:ilvl w:val="0"/>
          <w:numId w:val="17"/>
        </w:numPr>
        <w:rPr>
          <w:rFonts w:ascii="Times New Roman" w:hAnsi="Times New Roman"/>
          <w:i/>
        </w:rPr>
      </w:pP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 w:rsidRPr="00F82A24">
        <w:rPr>
          <w:rFonts w:ascii="Times New Roman" w:eastAsia="宋体" w:hAnsi="Times New Roman"/>
          <w:b/>
          <w:i/>
          <w:sz w:val="20"/>
          <w:szCs w:val="20"/>
        </w:rPr>
        <w:t xml:space="preserve">The threshold </w:t>
      </w:r>
      <w:r>
        <w:rPr>
          <w:rFonts w:ascii="Times New Roman" w:eastAsia="宋体" w:hAnsi="Times New Roman"/>
          <w:b/>
          <w:i/>
          <w:sz w:val="20"/>
          <w:szCs w:val="20"/>
        </w:rPr>
        <w:t xml:space="preserve">for segmentation </w:t>
      </w:r>
      <w:proofErr w:type="spellStart"/>
      <w:r>
        <w:rPr>
          <w:rFonts w:ascii="Times New Roman" w:hAnsi="Times New Roman" w:hint="eastAsia"/>
          <w:i/>
        </w:rPr>
        <w:t>K</w:t>
      </w:r>
      <w:r w:rsidRPr="006C2F9E">
        <w:rPr>
          <w:rFonts w:ascii="Times New Roman" w:hAnsi="Times New Roman"/>
          <w:i/>
          <w:vertAlign w:val="subscript"/>
        </w:rPr>
        <w:t>segthr</w:t>
      </w:r>
      <w:proofErr w:type="spellEnd"/>
      <w:r>
        <w:rPr>
          <w:rFonts w:ascii="Times New Roman" w:hAnsi="Times New Roman" w:hint="eastAsia"/>
          <w:i/>
          <w:vertAlign w:val="subscript"/>
        </w:rPr>
        <w:t xml:space="preserve"> </w:t>
      </w:r>
      <w:r w:rsidRPr="00F82A24">
        <w:rPr>
          <w:rFonts w:ascii="Times New Roman" w:eastAsia="宋体" w:hAnsi="Times New Roman"/>
          <w:b/>
          <w:i/>
          <w:sz w:val="20"/>
          <w:szCs w:val="20"/>
        </w:rPr>
        <w:t>is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</w:rPr>
        <w:t>chosen</w:t>
      </w:r>
      <w:r w:rsidRPr="008F2353">
        <w:rPr>
          <w:rFonts w:ascii="Times New Roman" w:eastAsia="宋体" w:hAnsi="Times New Roman"/>
          <w:b/>
          <w:i/>
          <w:sz w:val="20"/>
          <w:szCs w:val="20"/>
        </w:rPr>
        <w:t xml:space="preserve"> as follows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</w:p>
    <w:p w:rsidR="00314BC4" w:rsidRDefault="00314BC4" w:rsidP="00314B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R&lt;=1/5</w:t>
      </w:r>
    </w:p>
    <w:p w:rsidR="00314BC4" w:rsidRDefault="00314BC4" w:rsidP="00314BC4">
      <w:pPr>
        <w:overflowPunct/>
        <w:autoSpaceDE/>
        <w:autoSpaceDN/>
        <w:adjustRightInd/>
        <w:spacing w:after="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370</w:t>
      </w:r>
    </w:p>
    <w:p w:rsidR="00314BC4" w:rsidRDefault="00314BC4" w:rsidP="00314B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E</w:t>
      </w:r>
      <w:r>
        <w:rPr>
          <w:rFonts w:ascii="Times New Roman" w:hAnsi="Times New Roman" w:hint="eastAsia"/>
          <w:i/>
        </w:rPr>
        <w:t xml:space="preserve">lse </w:t>
      </w:r>
      <w:r>
        <w:rPr>
          <w:rFonts w:ascii="Times New Roman" w:hAnsi="Times New Roman"/>
          <w:i/>
        </w:rPr>
        <w:t xml:space="preserve">if </w:t>
      </w:r>
      <w:r>
        <w:rPr>
          <w:rFonts w:ascii="Times New Roman" w:hAnsi="Times New Roman" w:hint="eastAsia"/>
          <w:i/>
        </w:rPr>
        <w:t>1/5&lt;R&lt;=2/5</w:t>
      </w:r>
      <w:r>
        <w:rPr>
          <w:rFonts w:ascii="Times New Roman" w:hAnsi="Times New Roman"/>
          <w:i/>
        </w:rPr>
        <w:t xml:space="preserve"> </w:t>
      </w:r>
    </w:p>
    <w:p w:rsidR="00314BC4" w:rsidRDefault="00314BC4" w:rsidP="00314BC4">
      <w:pPr>
        <w:overflowPunct/>
        <w:autoSpaceDE/>
        <w:autoSpaceDN/>
        <w:adjustRightInd/>
        <w:spacing w:after="0"/>
        <w:ind w:firstLine="567"/>
        <w:jc w:val="left"/>
        <w:textAlignment w:val="auto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K</w:t>
      </w:r>
      <w:r w:rsidRPr="002C13AF">
        <w:rPr>
          <w:rFonts w:ascii="Times New Roman" w:hAnsi="Times New Roman"/>
          <w:i/>
          <w:vertAlign w:val="subscript"/>
        </w:rPr>
        <w:t>segthr</w:t>
      </w:r>
      <w:proofErr w:type="spellEnd"/>
      <w:r w:rsidRPr="002C13AF">
        <w:rPr>
          <w:rFonts w:ascii="Times New Roman" w:hAnsi="Times New Roman"/>
          <w:i/>
        </w:rPr>
        <w:t>=</w:t>
      </w:r>
      <w:r>
        <w:rPr>
          <w:rFonts w:ascii="Times New Roman" w:hAnsi="Times New Roman" w:hint="eastAsia"/>
          <w:i/>
        </w:rPr>
        <w:t>1024*R+15</w:t>
      </w:r>
      <w:r>
        <w:rPr>
          <w:rFonts w:ascii="Times New Roman" w:hAnsi="Times New Roman"/>
          <w:i/>
        </w:rPr>
        <w:t>0</w:t>
      </w:r>
    </w:p>
    <w:p w:rsidR="00314BC4" w:rsidRDefault="00314BC4" w:rsidP="00314B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Cs/>
        </w:rPr>
      </w:pPr>
      <w:r>
        <w:rPr>
          <w:rFonts w:ascii="Times New Roman" w:hAnsi="Times New Roman" w:hint="eastAsia"/>
          <w:i/>
        </w:rPr>
        <w:t>End</w:t>
      </w:r>
    </w:p>
    <w:p w:rsidR="00D00AE7" w:rsidRPr="00A469B9" w:rsidRDefault="00D00AE7" w:rsidP="00F45DA7">
      <w:pPr>
        <w:pStyle w:val="Heading1"/>
        <w:numPr>
          <w:ilvl w:val="0"/>
          <w:numId w:val="0"/>
        </w:numPr>
      </w:pPr>
      <w:r w:rsidRPr="00A469B9">
        <w:t>References</w:t>
      </w:r>
    </w:p>
    <w:p w:rsidR="00CD3C13" w:rsidRDefault="00190680" w:rsidP="00686EB5">
      <w:pPr>
        <w:numPr>
          <w:ilvl w:val="0"/>
          <w:numId w:val="11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12" w:name="_Ref496810451"/>
      <w:bookmarkStart w:id="13" w:name="_Ref466052652"/>
      <w:r w:rsidRPr="00190680">
        <w:rPr>
          <w:rFonts w:ascii="Times New Roman" w:hAnsi="Times New Roman"/>
        </w:rPr>
        <w:t xml:space="preserve">Chairman's Notes RAN1 90 </w:t>
      </w:r>
      <w:proofErr w:type="spellStart"/>
      <w:r w:rsidRPr="00190680">
        <w:rPr>
          <w:rFonts w:ascii="Times New Roman" w:hAnsi="Times New Roman"/>
        </w:rPr>
        <w:t>bis</w:t>
      </w:r>
      <w:proofErr w:type="spellEnd"/>
      <w:r w:rsidRPr="00190680">
        <w:rPr>
          <w:rFonts w:ascii="Times New Roman" w:hAnsi="Times New Roman"/>
        </w:rPr>
        <w:t xml:space="preserve"> final</w:t>
      </w:r>
      <w:bookmarkEnd w:id="12"/>
      <w:r w:rsidR="00B93EE0" w:rsidRPr="00A469B9">
        <w:rPr>
          <w:rFonts w:ascii="Times New Roman" w:hAnsi="Times New Roman"/>
        </w:rPr>
        <w:t xml:space="preserve"> </w:t>
      </w:r>
      <w:bookmarkEnd w:id="13"/>
    </w:p>
    <w:p w:rsidR="00FD37B3" w:rsidRDefault="00FD37B3" w:rsidP="00686EB5">
      <w:pPr>
        <w:numPr>
          <w:ilvl w:val="0"/>
          <w:numId w:val="11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14" w:name="_Ref492393479"/>
      <w:r w:rsidRPr="00326DF0">
        <w:rPr>
          <w:rFonts w:ascii="Times New Roman" w:hAnsi="Times New Roman"/>
        </w:rPr>
        <w:t xml:space="preserve">R1-1712168,“Sequence for Polar code”, </w:t>
      </w:r>
      <w:r>
        <w:rPr>
          <w:rFonts w:ascii="Times New Roman" w:hAnsi="Times New Roman"/>
        </w:rPr>
        <w:t xml:space="preserve">Huawei, </w:t>
      </w:r>
      <w:proofErr w:type="spellStart"/>
      <w:r>
        <w:rPr>
          <w:rFonts w:ascii="Times New Roman" w:hAnsi="Times New Roman"/>
        </w:rPr>
        <w:t>HiSilicon</w:t>
      </w:r>
      <w:bookmarkEnd w:id="14"/>
      <w:proofErr w:type="spellEnd"/>
    </w:p>
    <w:p w:rsidR="00FD37B3" w:rsidRPr="00084711" w:rsidRDefault="00FD37B3" w:rsidP="00686EB5">
      <w:pPr>
        <w:numPr>
          <w:ilvl w:val="0"/>
          <w:numId w:val="11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15" w:name="_Ref492393686"/>
      <w:r w:rsidRPr="00666717">
        <w:rPr>
          <w:rFonts w:ascii="Times New Roman" w:hAnsi="Times New Roman"/>
        </w:rPr>
        <w:t>R1</w:t>
      </w:r>
      <w:r>
        <w:rPr>
          <w:rFonts w:ascii="Times New Roman" w:hAnsi="Times New Roman" w:hint="eastAsia"/>
        </w:rPr>
        <w:t>-1</w:t>
      </w:r>
      <w:r w:rsidRPr="00666717">
        <w:rPr>
          <w:rFonts w:ascii="Times New Roman" w:hAnsi="Times New Roman"/>
        </w:rPr>
        <w:t>715000</w:t>
      </w:r>
      <w:r>
        <w:rPr>
          <w:rFonts w:ascii="Times New Roman" w:hAnsi="Times New Roman" w:hint="eastAsia"/>
        </w:rPr>
        <w:t>,</w:t>
      </w:r>
      <w:r w:rsidRPr="00666717">
        <w:rPr>
          <w:rFonts w:ascii="Times New Roman" w:hAnsi="Times New Roman"/>
        </w:rPr>
        <w:t xml:space="preserve"> </w:t>
      </w:r>
      <w:r w:rsidRPr="00326DF0">
        <w:rPr>
          <w:rFonts w:ascii="Times New Roman" w:hAnsi="Times New Roman"/>
        </w:rPr>
        <w:t>“</w:t>
      </w:r>
      <w:r w:rsidRPr="00666717">
        <w:rPr>
          <w:rFonts w:ascii="Times New Roman" w:hAnsi="Times New Roman"/>
        </w:rPr>
        <w:t xml:space="preserve">Way Forward on Rate Matching for Polar </w:t>
      </w:r>
      <w:proofErr w:type="spellStart"/>
      <w:r w:rsidRPr="00666717">
        <w:rPr>
          <w:rFonts w:ascii="Times New Roman" w:hAnsi="Times New Roman"/>
        </w:rPr>
        <w:t>Coding_final</w:t>
      </w:r>
      <w:proofErr w:type="spellEnd"/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 w:rsidRPr="00084711">
        <w:rPr>
          <w:rFonts w:ascii="Times New Roman" w:hAnsi="Times New Roman"/>
        </w:rPr>
        <w:t xml:space="preserve"> MediaTek, Qualcomm, Samsung, ZTE</w:t>
      </w:r>
      <w:bookmarkEnd w:id="15"/>
    </w:p>
    <w:p w:rsidR="00FD37B3" w:rsidRDefault="00FD37B3" w:rsidP="00686EB5">
      <w:pPr>
        <w:numPr>
          <w:ilvl w:val="0"/>
          <w:numId w:val="11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16" w:name="_Ref494461236"/>
      <w:r w:rsidRPr="00084711">
        <w:rPr>
          <w:rFonts w:ascii="Times New Roman" w:hAnsi="Times New Roman"/>
        </w:rPr>
        <w:t xml:space="preserve">R1-1713474 </w:t>
      </w:r>
      <w:r w:rsidRPr="00084711">
        <w:rPr>
          <w:rFonts w:ascii="Times New Roman" w:hAnsi="Times New Roman" w:hint="eastAsia"/>
        </w:rPr>
        <w:t>,</w:t>
      </w:r>
      <w:r w:rsidRPr="00CD3C13">
        <w:rPr>
          <w:rFonts w:ascii="Times New Roman" w:hAnsi="Times New Roman"/>
        </w:rPr>
        <w:t xml:space="preserve"> </w:t>
      </w:r>
      <w:r w:rsidRPr="00326DF0">
        <w:rPr>
          <w:rFonts w:ascii="Times New Roman" w:hAnsi="Times New Roman"/>
        </w:rPr>
        <w:t>“</w:t>
      </w:r>
      <w:r w:rsidRPr="00084711">
        <w:rPr>
          <w:rFonts w:ascii="Times New Roman" w:hAnsi="Times New Roman"/>
        </w:rPr>
        <w:t>Design and evaluation of interleaver for Polar codes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</w:t>
      </w:r>
      <w:r w:rsidR="00782279">
        <w:rPr>
          <w:rFonts w:ascii="Times New Roman" w:hAnsi="Times New Roman" w:hint="eastAsia"/>
        </w:rPr>
        <w:t>,</w:t>
      </w:r>
      <w:r w:rsidRPr="002C03FD">
        <w:rPr>
          <w:rFonts w:ascii="Times New Roman" w:hAnsi="Times New Roman"/>
        </w:rPr>
        <w:t>Qualcomm Incorporated</w:t>
      </w:r>
      <w:bookmarkEnd w:id="16"/>
    </w:p>
    <w:p w:rsidR="00782279" w:rsidRPr="00084711" w:rsidRDefault="00782279" w:rsidP="00686EB5">
      <w:pPr>
        <w:numPr>
          <w:ilvl w:val="0"/>
          <w:numId w:val="11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r w:rsidRPr="00782279">
        <w:rPr>
          <w:rFonts w:ascii="Times New Roman" w:hAnsi="Times New Roman"/>
        </w:rPr>
        <w:t xml:space="preserve">R1-1718372 </w:t>
      </w:r>
      <w:r>
        <w:rPr>
          <w:rFonts w:ascii="Times New Roman" w:hAnsi="Times New Roman" w:hint="eastAsia"/>
        </w:rPr>
        <w:t>,</w:t>
      </w:r>
      <w:r w:rsidRPr="00782279">
        <w:rPr>
          <w:rFonts w:ascii="Times New Roman" w:hAnsi="Times New Roman"/>
        </w:rPr>
        <w:t xml:space="preserve"> </w:t>
      </w:r>
      <w:r w:rsidRPr="00326DF0">
        <w:rPr>
          <w:rFonts w:ascii="Times New Roman" w:hAnsi="Times New Roman"/>
        </w:rPr>
        <w:t>“</w:t>
      </w:r>
      <w:r w:rsidRPr="00782279">
        <w:rPr>
          <w:rFonts w:ascii="Times New Roman" w:hAnsi="Times New Roman"/>
        </w:rPr>
        <w:t>Segmentation for Polar codes</w:t>
      </w:r>
      <w:r>
        <w:rPr>
          <w:rFonts w:ascii="Times New Roman" w:hAnsi="Times New Roman"/>
        </w:rPr>
        <w:t>”</w:t>
      </w:r>
      <w:r w:rsidRPr="00782279">
        <w:rPr>
          <w:rFonts w:ascii="Times New Roman" w:hAnsi="Times New Roman"/>
        </w:rPr>
        <w:t xml:space="preserve"> </w:t>
      </w:r>
      <w:r w:rsidRPr="00326DF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Huawei, </w:t>
      </w:r>
      <w:proofErr w:type="spellStart"/>
      <w:r>
        <w:rPr>
          <w:rFonts w:ascii="Times New Roman" w:hAnsi="Times New Roman"/>
        </w:rPr>
        <w:t>HiSilicon</w:t>
      </w:r>
      <w:proofErr w:type="spellEnd"/>
      <w:r>
        <w:rPr>
          <w:rFonts w:ascii="Times New Roman" w:hAnsi="Times New Roman" w:hint="eastAsia"/>
        </w:rPr>
        <w:t xml:space="preserve"> </w:t>
      </w:r>
    </w:p>
    <w:p w:rsidR="00FD37B3" w:rsidRDefault="00F45DA7" w:rsidP="00F45DA7">
      <w:pPr>
        <w:pStyle w:val="Heading1"/>
        <w:numPr>
          <w:ilvl w:val="0"/>
          <w:numId w:val="0"/>
        </w:numPr>
      </w:pPr>
      <w:r>
        <w:t>Appendix</w:t>
      </w:r>
    </w:p>
    <w:p w:rsidR="00F45DA7" w:rsidRDefault="00F45DA7" w:rsidP="00F45DA7">
      <w:pPr>
        <w:rPr>
          <w:rFonts w:ascii="Times New Roman" w:hAnsi="Times New Roman"/>
        </w:rPr>
      </w:pPr>
      <w:r w:rsidRPr="00F81C2F">
        <w:rPr>
          <w:rFonts w:ascii="Times New Roman" w:hAnsi="Times New Roman"/>
        </w:rPr>
        <w:t xml:space="preserve">The </w:t>
      </w:r>
      <w:r w:rsidRPr="00F81C2F">
        <w:rPr>
          <w:rFonts w:ascii="Times New Roman" w:hAnsi="Times New Roman"/>
          <w:lang w:val="en-US"/>
        </w:rPr>
        <w:t xml:space="preserve">simulation parameters are </w:t>
      </w:r>
      <w:r w:rsidRPr="00F81C2F">
        <w:rPr>
          <w:rFonts w:ascii="Times New Roman" w:hAnsi="Times New Roman"/>
        </w:rPr>
        <w:t>listed in</w:t>
      </w:r>
      <w:r>
        <w:rPr>
          <w:rFonts w:hint="eastAsia"/>
        </w:rPr>
        <w:t xml:space="preserve"> </w:t>
      </w:r>
      <w:fldSimple w:instr=" REF _Ref498510340 \h  \* MERGEFORMAT ">
        <w:r w:rsidRPr="00884465">
          <w:rPr>
            <w:rFonts w:ascii="Times New Roman" w:hAnsi="Times New Roman"/>
          </w:rPr>
          <w:t xml:space="preserve">Table </w:t>
        </w:r>
        <w:r>
          <w:rPr>
            <w:rFonts w:ascii="Times New Roman" w:hAnsi="Times New Roman"/>
          </w:rPr>
          <w:t>A.</w:t>
        </w:r>
        <w:r w:rsidRPr="00D75552">
          <w:rPr>
            <w:rFonts w:ascii="Times New Roman" w:hAnsi="Times New Roman"/>
            <w:noProof/>
          </w:rPr>
          <w:t>1</w:t>
        </w:r>
      </w:fldSimple>
      <w:r w:rsidRPr="00F81C2F">
        <w:rPr>
          <w:rFonts w:ascii="Times New Roman" w:hAnsi="Times New Roman"/>
        </w:rPr>
        <w:t>.</w:t>
      </w:r>
    </w:p>
    <w:p w:rsidR="00F45DA7" w:rsidRDefault="00F45DA7" w:rsidP="00F45DA7">
      <w:pPr>
        <w:pStyle w:val="Caption"/>
        <w:keepNext/>
        <w:spacing w:after="0"/>
      </w:pPr>
      <w:bookmarkStart w:id="17" w:name="_Ref498510340"/>
      <w:r w:rsidRPr="00884465">
        <w:rPr>
          <w:rFonts w:ascii="Times New Roman" w:hAnsi="Times New Roman"/>
          <w:b w:val="0"/>
        </w:rPr>
        <w:lastRenderedPageBreak/>
        <w:t xml:space="preserve">Table </w:t>
      </w:r>
      <w:r>
        <w:rPr>
          <w:rFonts w:ascii="Times New Roman" w:hAnsi="Times New Roman"/>
          <w:b w:val="0"/>
        </w:rPr>
        <w:t>A.</w:t>
      </w:r>
      <w:r w:rsidRPr="00884465">
        <w:rPr>
          <w:rFonts w:ascii="Times New Roman" w:hAnsi="Times New Roman"/>
          <w:b w:val="0"/>
        </w:rPr>
        <w:fldChar w:fldCharType="begin"/>
      </w:r>
      <w:r w:rsidRPr="00884465">
        <w:rPr>
          <w:rFonts w:ascii="Times New Roman" w:hAnsi="Times New Roman"/>
          <w:b w:val="0"/>
        </w:rPr>
        <w:instrText xml:space="preserve"> SEQ Table \* ARABIC </w:instrText>
      </w:r>
      <w:r w:rsidRPr="00884465"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  <w:noProof/>
        </w:rPr>
        <w:t>1</w:t>
      </w:r>
      <w:r w:rsidRPr="00884465">
        <w:rPr>
          <w:rFonts w:ascii="Times New Roman" w:hAnsi="Times New Roman"/>
          <w:b w:val="0"/>
        </w:rPr>
        <w:fldChar w:fldCharType="end"/>
      </w:r>
      <w:bookmarkEnd w:id="17"/>
      <w:r w:rsidRPr="00884465">
        <w:rPr>
          <w:rFonts w:ascii="Times New Roman" w:hAnsi="Times New Roman"/>
          <w:b w:val="0"/>
          <w:lang w:val="en-US"/>
        </w:rPr>
        <w:t xml:space="preserve"> </w:t>
      </w:r>
      <w:r w:rsidRPr="00AF5BB2">
        <w:rPr>
          <w:rFonts w:ascii="Times New Roman" w:hAnsi="Times New Roman"/>
          <w:b w:val="0"/>
          <w:lang w:val="en-US"/>
        </w:rPr>
        <w:t>simulation parameters</w:t>
      </w:r>
    </w:p>
    <w:tbl>
      <w:tblPr>
        <w:tblW w:w="8670" w:type="dxa"/>
        <w:jc w:val="center"/>
        <w:tblInd w:w="-1410" w:type="dxa"/>
        <w:tblCellMar>
          <w:left w:w="0" w:type="dxa"/>
          <w:right w:w="0" w:type="dxa"/>
        </w:tblCellMar>
        <w:tblLook w:val="04A0"/>
      </w:tblPr>
      <w:tblGrid>
        <w:gridCol w:w="1017"/>
        <w:gridCol w:w="1476"/>
        <w:gridCol w:w="2735"/>
        <w:gridCol w:w="3442"/>
      </w:tblGrid>
      <w:tr w:rsidR="00F45DA7" w:rsidRPr="006B29A1" w:rsidTr="009314E8">
        <w:trPr>
          <w:trHeight w:val="388"/>
          <w:jc w:val="center"/>
        </w:trPr>
        <w:tc>
          <w:tcPr>
            <w:tcW w:w="10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F63D4F">
              <w:rPr>
                <w:rFonts w:ascii="Times New Roman" w:hAnsi="Times New Roman"/>
                <w:b/>
                <w:bCs/>
                <w:lang w:eastAsia="en-US"/>
              </w:rPr>
              <w:t>Channels</w:t>
            </w:r>
          </w:p>
        </w:tc>
        <w:tc>
          <w:tcPr>
            <w:tcW w:w="765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hint="eastAsia"/>
                <w:lang w:val="en-US"/>
              </w:rPr>
              <w:t>AWGN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10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F63D4F">
              <w:rPr>
                <w:rFonts w:ascii="Times New Roman" w:hAnsi="Times New Roman"/>
                <w:lang w:val="en-US" w:eastAsia="en-US"/>
              </w:rPr>
              <w:t>TDL-</w:t>
            </w:r>
            <w:r>
              <w:rPr>
                <w:rFonts w:ascii="Times New Roman" w:hAnsi="Times New Roman" w:hint="eastAsia"/>
                <w:lang w:val="en-US"/>
              </w:rPr>
              <w:t>C 200ns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923B1E" w:rsidRDefault="00F45DA7" w:rsidP="009314E8">
            <w:pPr>
              <w:spacing w:after="18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923B1E">
              <w:rPr>
                <w:rFonts w:ascii="Times New Roman" w:hAnsi="Times New Roman"/>
                <w:bCs/>
                <w:lang w:eastAsia="en-US"/>
              </w:rPr>
              <w:t>(SCS, FFT)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lang w:eastAsia="en-US"/>
              </w:rPr>
            </w:pPr>
            <w:r w:rsidRPr="00F63D4F">
              <w:rPr>
                <w:rFonts w:ascii="Times New Roman" w:hAnsi="Times New Roman"/>
                <w:lang w:eastAsia="en-US"/>
              </w:rPr>
              <w:t>(</w:t>
            </w:r>
            <w:r w:rsidRPr="00F63D4F">
              <w:rPr>
                <w:rFonts w:ascii="Times New Roman" w:hAnsi="Times New Roman"/>
              </w:rPr>
              <w:t>15</w:t>
            </w:r>
            <w:r w:rsidRPr="00F63D4F">
              <w:rPr>
                <w:rFonts w:ascii="Times New Roman" w:hAnsi="Times New Roman"/>
                <w:lang w:eastAsia="en-US"/>
              </w:rPr>
              <w:t xml:space="preserve"> KHz, </w:t>
            </w:r>
            <w:r w:rsidRPr="00F63D4F">
              <w:rPr>
                <w:rFonts w:ascii="Times New Roman" w:hAnsi="Times New Roman"/>
              </w:rPr>
              <w:t>2048</w:t>
            </w:r>
            <w:r w:rsidRPr="00F63D4F">
              <w:rPr>
                <w:rFonts w:ascii="Times New Roman" w:hAnsi="Times New Roman"/>
                <w:lang w:eastAsia="en-US"/>
              </w:rPr>
              <w:t>)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10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923B1E" w:rsidRDefault="00F45DA7" w:rsidP="009314E8">
            <w:pPr>
              <w:spacing w:after="18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923B1E">
              <w:rPr>
                <w:rFonts w:ascii="Times New Roman" w:hAnsi="Times New Roman"/>
                <w:bCs/>
                <w:lang w:eastAsia="en-US"/>
              </w:rPr>
              <w:t>MIMO scheme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lang w:val="en-US" w:eastAsia="en-US"/>
              </w:rPr>
            </w:pPr>
            <w:r w:rsidRPr="00F63D4F">
              <w:rPr>
                <w:rFonts w:ascii="Times New Roman" w:hAnsi="Times New Roman"/>
                <w:lang w:val="en-US"/>
              </w:rPr>
              <w:t>1 Tx</w:t>
            </w:r>
            <w:r w:rsidRPr="00F63D4F">
              <w:rPr>
                <w:rFonts w:ascii="Times New Roman" w:hAnsi="Times New Roman"/>
                <w:lang w:val="en-US" w:eastAsia="en-US"/>
              </w:rPr>
              <w:t>–</w:t>
            </w:r>
            <w:r w:rsidRPr="00F63D4F">
              <w:rPr>
                <w:rFonts w:ascii="Times New Roman" w:hAnsi="Times New Roman"/>
                <w:lang w:val="en-US"/>
              </w:rPr>
              <w:t>2</w:t>
            </w:r>
            <w:r w:rsidRPr="00F63D4F">
              <w:rPr>
                <w:rFonts w:ascii="Times New Roman" w:hAnsi="Times New Roman"/>
                <w:lang w:val="en-US" w:eastAsia="en-US"/>
              </w:rPr>
              <w:t xml:space="preserve"> Rx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10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923B1E" w:rsidRDefault="00F45DA7" w:rsidP="009314E8">
            <w:pPr>
              <w:spacing w:after="180"/>
              <w:jc w:val="center"/>
              <w:rPr>
                <w:rFonts w:ascii="Times New Roman" w:hAnsi="Times New Roman"/>
                <w:bCs/>
              </w:rPr>
            </w:pPr>
            <w:r w:rsidRPr="00923B1E">
              <w:rPr>
                <w:rFonts w:ascii="Times New Roman" w:hAnsi="Times New Roman" w:hint="eastAsia"/>
                <w:bCs/>
              </w:rPr>
              <w:t>receiver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lang w:eastAsia="en-US"/>
              </w:rPr>
            </w:pPr>
            <w:r w:rsidRPr="00F63D4F">
              <w:rPr>
                <w:rFonts w:ascii="Times New Roman" w:hAnsi="Times New Roman"/>
              </w:rPr>
              <w:t>Ideal</w:t>
            </w:r>
            <w:r w:rsidRPr="00F63D4F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channel estimation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101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923B1E" w:rsidRDefault="00F45DA7" w:rsidP="009314E8">
            <w:pPr>
              <w:spacing w:after="180"/>
              <w:jc w:val="center"/>
              <w:rPr>
                <w:rFonts w:ascii="Times New Roman" w:hAnsi="Times New Roman"/>
                <w:bCs/>
              </w:rPr>
            </w:pPr>
            <w:r w:rsidRPr="00923B1E">
              <w:rPr>
                <w:rFonts w:ascii="Times New Roman" w:hAnsi="Times New Roman"/>
                <w:bCs/>
                <w:lang w:val="en-US"/>
              </w:rPr>
              <w:t>Mapping Order for OFDM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lang w:val="en-US"/>
              </w:rPr>
            </w:pPr>
            <w:r w:rsidRPr="00F63D4F">
              <w:rPr>
                <w:rFonts w:ascii="Times New Roman" w:hAnsi="Times New Roman"/>
                <w:lang w:val="en-US"/>
              </w:rPr>
              <w:t>Frequency first then time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 w:rsidRPr="00F63D4F"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A469B9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 w:rsidRPr="00A469B9"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  <w:t>QPSK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 w:rsidRPr="00F63D4F">
              <w:rPr>
                <w:rFonts w:ascii="Times New Roman" w:hAnsi="Times New Roman"/>
                <w:b/>
                <w:color w:val="000000"/>
                <w:kern w:val="24"/>
              </w:rPr>
              <w:t>Polar sequence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666717" w:rsidRDefault="00F45DA7" w:rsidP="009314E8">
            <w:pPr>
              <w:spacing w:after="180"/>
              <w:jc w:val="center"/>
              <w:rPr>
                <w:rFonts w:ascii="Times New Roman" w:hAnsi="Times New Roman"/>
              </w:rPr>
            </w:pPr>
            <w:r w:rsidRPr="00666717">
              <w:rPr>
                <w:rFonts w:ascii="Times New Roman" w:hAnsi="Times New Roman"/>
              </w:rPr>
              <w:t xml:space="preserve">Sequence in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REF _Ref492393479 \r \h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[2]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 w:rsidRPr="00F63D4F"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  <w:t>CRC length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197EB1" w:rsidRDefault="00F45DA7" w:rsidP="009314E8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 w:hint="eastAsia"/>
                <w:color w:val="000000"/>
                <w:kern w:val="24"/>
              </w:rPr>
              <w:t>11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F63D4F">
              <w:rPr>
                <w:rFonts w:ascii="Times New Roman" w:hAnsi="Times New Roman"/>
                <w:b/>
                <w:color w:val="000000"/>
                <w:kern w:val="24"/>
              </w:rPr>
              <w:t>Rate matching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666717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 w:rsidRPr="00666717"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  <w:t xml:space="preserve">Option 2 </w:t>
            </w:r>
            <w:r w:rsidRPr="00666717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in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 xml:space="preserve"> </w:t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fldChar w:fldCharType="begin"/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instrText xml:space="preserve"> </w:instrTex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instrText>REF _Ref492393686 \r \h</w:instrText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instrText xml:space="preserve"> </w:instrText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fldChar w:fldCharType="separate"/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t>[3]</w:t>
            </w:r>
            <w:r>
              <w:rPr>
                <w:rFonts w:ascii="Times New Roman" w:eastAsia="Nokia Pure Text" w:hAnsi="Times New Roman"/>
                <w:color w:val="000000"/>
                <w:kern w:val="24"/>
              </w:rPr>
              <w:fldChar w:fldCharType="end"/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190680" w:rsidRDefault="00F45DA7" w:rsidP="009314E8">
            <w:pPr>
              <w:spacing w:after="180"/>
              <w:jc w:val="center"/>
              <w:rPr>
                <w:rFonts w:ascii="Times New Roman" w:eastAsiaTheme="minorEastAsia" w:hAnsi="Times New Roman"/>
                <w:b/>
                <w:color w:val="000000"/>
                <w:kern w:val="24"/>
              </w:rPr>
            </w:pPr>
            <w:r>
              <w:rPr>
                <w:rFonts w:ascii="Times New Roman" w:eastAsiaTheme="minorEastAsia" w:hAnsi="Times New Roman" w:hint="eastAsia"/>
                <w:b/>
                <w:color w:val="000000"/>
                <w:kern w:val="24"/>
              </w:rPr>
              <w:t>R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4440DC" w:rsidRDefault="00F45DA7" w:rsidP="009314E8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 w:rsidRPr="004440DC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0.1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>2</w:t>
            </w:r>
            <w:r w:rsidRPr="004440DC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:0.02:0.4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</w:rPr>
            </w:pPr>
            <w:r w:rsidRPr="00F63D4F">
              <w:rPr>
                <w:rFonts w:ascii="Times New Roman" w:eastAsia="Nokia Pure Text" w:hAnsi="Times New Roman" w:hint="eastAsia"/>
                <w:b/>
                <w:color w:val="000000"/>
                <w:kern w:val="24"/>
              </w:rPr>
              <w:t>K</w:t>
            </w:r>
            <w:r>
              <w:rPr>
                <w:rFonts w:ascii="Times New Roman" w:eastAsia="Nokia Pure Text" w:hAnsi="Times New Roman"/>
                <w:b/>
                <w:color w:val="000000"/>
                <w:kern w:val="24"/>
              </w:rPr>
              <w:t xml:space="preserve"> (w/o CRC)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4440DC" w:rsidRDefault="00F45DA7" w:rsidP="009314E8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 w:rsidRPr="004440DC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2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>9</w:t>
            </w:r>
            <w:r w:rsidRPr="004440DC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0:4:5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>0</w:t>
            </w:r>
            <w:r w:rsidRPr="004440DC"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0</w:t>
            </w:r>
          </w:p>
        </w:tc>
      </w:tr>
      <w:tr w:rsidR="00F45DA7" w:rsidRPr="006B29A1" w:rsidTr="009314E8">
        <w:trPr>
          <w:trHeight w:val="388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</w:rPr>
            </w:pPr>
            <w:r w:rsidRPr="00CD3C13">
              <w:rPr>
                <w:rFonts w:ascii="Times New Roman" w:eastAsia="Nokia Pure Text" w:hAnsi="Times New Roman"/>
                <w:b/>
                <w:color w:val="000000"/>
                <w:kern w:val="24"/>
              </w:rPr>
              <w:t>interleaver</w:t>
            </w:r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D34CEF" w:rsidRDefault="00F45DA7" w:rsidP="009314E8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 New Roman" w:eastAsiaTheme="minorEastAsia" w:hAnsi="Times New Roman"/>
                <w:color w:val="000000"/>
                <w:kern w:val="24"/>
              </w:rPr>
            </w:pPr>
            <w:r w:rsidRPr="00CD3C13"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  <w:t>Triangular interleaver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 xml:space="preserve"> in</w:t>
            </w:r>
            <w:r>
              <w:rPr>
                <w:rFonts w:ascii="Times New Roman" w:eastAsiaTheme="minorEastAsia" w:hAnsi="Times New Roman" w:hint="eastAsia"/>
                <w:color w:val="000000"/>
                <w:kern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fldChar w:fldCharType="begin"/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instrText xml:space="preserve"> </w:instrText>
            </w:r>
            <w:r>
              <w:rPr>
                <w:rFonts w:ascii="Times New Roman" w:eastAsiaTheme="minorEastAsia" w:hAnsi="Times New Roman" w:hint="eastAsia"/>
                <w:color w:val="000000"/>
                <w:kern w:val="24"/>
              </w:rPr>
              <w:instrText>REF _Ref494461236 \r \h</w:instrText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instrText xml:space="preserve"> </w:instrText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fldChar w:fldCharType="separate"/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t>[4]</w:t>
            </w:r>
            <w:r>
              <w:rPr>
                <w:rFonts w:ascii="Times New Roman" w:eastAsiaTheme="minorEastAsia" w:hAnsi="Times New Roman"/>
                <w:color w:val="000000"/>
                <w:kern w:val="24"/>
              </w:rPr>
              <w:fldChar w:fldCharType="end"/>
            </w:r>
          </w:p>
        </w:tc>
      </w:tr>
      <w:tr w:rsidR="00F45DA7" w:rsidRPr="006B29A1" w:rsidTr="009314E8">
        <w:trPr>
          <w:trHeight w:val="45"/>
          <w:jc w:val="center"/>
        </w:trPr>
        <w:tc>
          <w:tcPr>
            <w:tcW w:w="2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F63D4F" w:rsidRDefault="00F45DA7" w:rsidP="009314E8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</w:rPr>
            </w:pPr>
            <w:proofErr w:type="spellStart"/>
            <w:r w:rsidRPr="00F63D4F">
              <w:rPr>
                <w:rFonts w:ascii="Times New Roman" w:eastAsia="MS Mincho" w:hAnsi="Times New Roman"/>
                <w:b/>
                <w:i/>
                <w:lang w:val="en-US" w:eastAsia="ja-JP"/>
              </w:rPr>
              <w:t>N</w:t>
            </w:r>
            <w:r w:rsidRPr="00F63D4F">
              <w:rPr>
                <w:rFonts w:ascii="Times New Roman" w:eastAsia="MS Mincho" w:hAnsi="Times New Roman"/>
                <w:b/>
                <w:vertAlign w:val="subscript"/>
                <w:lang w:val="en-US" w:eastAsia="ja-JP"/>
              </w:rPr>
              <w:t>max</w:t>
            </w:r>
            <w:proofErr w:type="spellEnd"/>
          </w:p>
        </w:tc>
        <w:tc>
          <w:tcPr>
            <w:tcW w:w="61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DA7" w:rsidRPr="006B29A1" w:rsidRDefault="00F45DA7" w:rsidP="009314E8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</w:rPr>
            </w:pPr>
            <w:r w:rsidRPr="006B29A1">
              <w:rPr>
                <w:rFonts w:ascii="Times New Roman" w:hAnsi="Times New Roman"/>
                <w:color w:val="000000"/>
                <w:kern w:val="24"/>
              </w:rPr>
              <w:t xml:space="preserve"> 1024</w:t>
            </w:r>
          </w:p>
        </w:tc>
      </w:tr>
    </w:tbl>
    <w:p w:rsidR="00F45DA7" w:rsidRPr="00406032" w:rsidRDefault="00F45DA7" w:rsidP="00F45DA7">
      <w:pPr>
        <w:rPr>
          <w:rFonts w:ascii="Times New Roman" w:hAnsi="Times New Roman"/>
        </w:rPr>
      </w:pPr>
    </w:p>
    <w:p w:rsidR="00F45DA7" w:rsidRPr="00FD37B3" w:rsidRDefault="00F45DA7" w:rsidP="00FD37B3">
      <w:pPr>
        <w:overflowPunct/>
        <w:snapToGrid w:val="0"/>
        <w:spacing w:after="0"/>
        <w:textAlignment w:val="auto"/>
        <w:rPr>
          <w:rFonts w:ascii="Times New Roman" w:hAnsi="Times New Roman"/>
        </w:rPr>
      </w:pPr>
    </w:p>
    <w:sectPr w:rsidR="00F45DA7" w:rsidRPr="00FD37B3" w:rsidSect="00383C2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E8F" w:rsidRDefault="00777E8F">
      <w:r>
        <w:separator/>
      </w:r>
    </w:p>
  </w:endnote>
  <w:endnote w:type="continuationSeparator" w:id="0">
    <w:p w:rsidR="00777E8F" w:rsidRDefault="00777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okia Pure Tex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EC5" w:rsidRDefault="00117EC5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04484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44844">
      <w:rPr>
        <w:rStyle w:val="PageNumber"/>
      </w:rPr>
      <w:fldChar w:fldCharType="separate"/>
    </w:r>
    <w:r w:rsidR="00684007">
      <w:rPr>
        <w:rStyle w:val="PageNumber"/>
      </w:rPr>
      <w:t>1</w:t>
    </w:r>
    <w:r w:rsidR="00044844">
      <w:rPr>
        <w:rStyle w:val="PageNumber"/>
      </w:rPr>
      <w:fldChar w:fldCharType="end"/>
    </w:r>
    <w:r>
      <w:rPr>
        <w:rStyle w:val="PageNumber"/>
      </w:rPr>
      <w:t>/</w:t>
    </w:r>
    <w:r w:rsidR="0004484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44844">
      <w:rPr>
        <w:rStyle w:val="PageNumber"/>
      </w:rPr>
      <w:fldChar w:fldCharType="separate"/>
    </w:r>
    <w:r w:rsidR="00684007">
      <w:rPr>
        <w:rStyle w:val="PageNumber"/>
      </w:rPr>
      <w:t>5</w:t>
    </w:r>
    <w:r w:rsidR="0004484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E8F" w:rsidRDefault="00777E8F">
      <w:r>
        <w:separator/>
      </w:r>
    </w:p>
  </w:footnote>
  <w:footnote w:type="continuationSeparator" w:id="0">
    <w:p w:rsidR="00777E8F" w:rsidRDefault="00777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EC5" w:rsidRDefault="00117EC5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2B5241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530CE1"/>
    <w:multiLevelType w:val="hybridMultilevel"/>
    <w:tmpl w:val="C83C1F10"/>
    <w:lvl w:ilvl="0" w:tplc="1D5A5E70">
      <w:start w:val="1"/>
      <w:numFmt w:val="decimal"/>
      <w:pStyle w:val="Observation"/>
      <w:suff w:val="space"/>
      <w:lvlText w:val="Observation %1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087819"/>
    <w:multiLevelType w:val="hybridMultilevel"/>
    <w:tmpl w:val="40545DDC"/>
    <w:lvl w:ilvl="0" w:tplc="767CD43A">
      <w:start w:val="1"/>
      <w:numFmt w:val="decimal"/>
      <w:suff w:val="space"/>
      <w:lvlText w:val="Proposal %1"/>
      <w:lvlJc w:val="left"/>
      <w:pPr>
        <w:ind w:left="420" w:hanging="420"/>
      </w:pPr>
      <w:rPr>
        <w:rFonts w:ascii="Times New Roman" w:hAnsi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2235B9"/>
    <w:multiLevelType w:val="hybridMultilevel"/>
    <w:tmpl w:val="40545DDC"/>
    <w:lvl w:ilvl="0" w:tplc="767CD43A">
      <w:start w:val="1"/>
      <w:numFmt w:val="decimal"/>
      <w:suff w:val="space"/>
      <w:lvlText w:val="Proposal %1"/>
      <w:lvlJc w:val="left"/>
      <w:pPr>
        <w:ind w:left="420" w:hanging="420"/>
      </w:pPr>
      <w:rPr>
        <w:rFonts w:ascii="Times New Roman" w:hAnsi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E108C5"/>
    <w:multiLevelType w:val="hybridMultilevel"/>
    <w:tmpl w:val="BEE4B9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961741"/>
    <w:multiLevelType w:val="hybridMultilevel"/>
    <w:tmpl w:val="40545DDC"/>
    <w:lvl w:ilvl="0" w:tplc="767CD43A">
      <w:start w:val="1"/>
      <w:numFmt w:val="decimal"/>
      <w:suff w:val="space"/>
      <w:lvlText w:val="Proposal %1"/>
      <w:lvlJc w:val="left"/>
      <w:pPr>
        <w:ind w:left="420" w:hanging="420"/>
      </w:pPr>
      <w:rPr>
        <w:rFonts w:ascii="Times New Roman" w:hAnsi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A46647"/>
    <w:multiLevelType w:val="hybridMultilevel"/>
    <w:tmpl w:val="F746BF1C"/>
    <w:lvl w:ilvl="0" w:tplc="A9301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AF70FD9E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A9301D9E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A9301D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607DF"/>
    <w:multiLevelType w:val="hybridMultilevel"/>
    <w:tmpl w:val="4B1E3420"/>
    <w:lvl w:ilvl="0" w:tplc="0ED8CFC6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5">
    <w:nsid w:val="57F52A81"/>
    <w:multiLevelType w:val="hybridMultilevel"/>
    <w:tmpl w:val="A016EECC"/>
    <w:lvl w:ilvl="0" w:tplc="A530D13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D2048B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3CDE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A5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89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76F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986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BCC4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EA31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5"/>
  </w:num>
  <w:num w:numId="5">
    <w:abstractNumId w:val="11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3"/>
  </w:num>
  <w:num w:numId="14">
    <w:abstractNumId w:val="0"/>
  </w:num>
  <w:num w:numId="15">
    <w:abstractNumId w:val="8"/>
  </w:num>
  <w:num w:numId="16">
    <w:abstractNumId w:val="7"/>
  </w:num>
  <w:num w:numId="17">
    <w:abstractNumId w:val="4"/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82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0FC7"/>
    <w:rsid w:val="00001CB0"/>
    <w:rsid w:val="00002A37"/>
    <w:rsid w:val="000032F4"/>
    <w:rsid w:val="00004476"/>
    <w:rsid w:val="000063BD"/>
    <w:rsid w:val="00006446"/>
    <w:rsid w:val="0000657A"/>
    <w:rsid w:val="00006896"/>
    <w:rsid w:val="00006EDC"/>
    <w:rsid w:val="0000733B"/>
    <w:rsid w:val="00007CDC"/>
    <w:rsid w:val="00010E04"/>
    <w:rsid w:val="0001115E"/>
    <w:rsid w:val="00011824"/>
    <w:rsid w:val="00011B28"/>
    <w:rsid w:val="00011CE9"/>
    <w:rsid w:val="000126CB"/>
    <w:rsid w:val="00012CA8"/>
    <w:rsid w:val="00013FC9"/>
    <w:rsid w:val="00015D15"/>
    <w:rsid w:val="000169B8"/>
    <w:rsid w:val="0002005B"/>
    <w:rsid w:val="00020BBB"/>
    <w:rsid w:val="0002131B"/>
    <w:rsid w:val="00023678"/>
    <w:rsid w:val="00024170"/>
    <w:rsid w:val="00024A13"/>
    <w:rsid w:val="00025347"/>
    <w:rsid w:val="0002564D"/>
    <w:rsid w:val="00025ECA"/>
    <w:rsid w:val="00026938"/>
    <w:rsid w:val="00027A2B"/>
    <w:rsid w:val="0003091D"/>
    <w:rsid w:val="000325B8"/>
    <w:rsid w:val="00032632"/>
    <w:rsid w:val="00034C15"/>
    <w:rsid w:val="00035706"/>
    <w:rsid w:val="000364B8"/>
    <w:rsid w:val="00036681"/>
    <w:rsid w:val="00036BA1"/>
    <w:rsid w:val="00037A6B"/>
    <w:rsid w:val="00040292"/>
    <w:rsid w:val="00041962"/>
    <w:rsid w:val="000422E2"/>
    <w:rsid w:val="00042EB0"/>
    <w:rsid w:val="00042F22"/>
    <w:rsid w:val="000430F4"/>
    <w:rsid w:val="0004395C"/>
    <w:rsid w:val="00043F68"/>
    <w:rsid w:val="000444EF"/>
    <w:rsid w:val="00044844"/>
    <w:rsid w:val="00045D5B"/>
    <w:rsid w:val="00045FF8"/>
    <w:rsid w:val="0004621A"/>
    <w:rsid w:val="000511F7"/>
    <w:rsid w:val="000529B7"/>
    <w:rsid w:val="00052A07"/>
    <w:rsid w:val="000534E3"/>
    <w:rsid w:val="00053B4B"/>
    <w:rsid w:val="00053D03"/>
    <w:rsid w:val="00054926"/>
    <w:rsid w:val="00054E12"/>
    <w:rsid w:val="0005606A"/>
    <w:rsid w:val="00057117"/>
    <w:rsid w:val="00060307"/>
    <w:rsid w:val="000609B7"/>
    <w:rsid w:val="00061622"/>
    <w:rsid w:val="000616E7"/>
    <w:rsid w:val="00061FB9"/>
    <w:rsid w:val="00062230"/>
    <w:rsid w:val="000622B8"/>
    <w:rsid w:val="0006487E"/>
    <w:rsid w:val="000650DB"/>
    <w:rsid w:val="00065E1A"/>
    <w:rsid w:val="0007092F"/>
    <w:rsid w:val="0007094A"/>
    <w:rsid w:val="00070FBD"/>
    <w:rsid w:val="0007125C"/>
    <w:rsid w:val="000715B7"/>
    <w:rsid w:val="00072563"/>
    <w:rsid w:val="00073AFB"/>
    <w:rsid w:val="00074B37"/>
    <w:rsid w:val="00075A0A"/>
    <w:rsid w:val="00076DAA"/>
    <w:rsid w:val="00077E5F"/>
    <w:rsid w:val="0008019D"/>
    <w:rsid w:val="0008036A"/>
    <w:rsid w:val="00080A56"/>
    <w:rsid w:val="00081AE6"/>
    <w:rsid w:val="00081EA4"/>
    <w:rsid w:val="00084711"/>
    <w:rsid w:val="00084E51"/>
    <w:rsid w:val="000855EB"/>
    <w:rsid w:val="00085643"/>
    <w:rsid w:val="00085B52"/>
    <w:rsid w:val="000866F2"/>
    <w:rsid w:val="0009009F"/>
    <w:rsid w:val="00090737"/>
    <w:rsid w:val="00090CCA"/>
    <w:rsid w:val="00091557"/>
    <w:rsid w:val="000924C1"/>
    <w:rsid w:val="000924F0"/>
    <w:rsid w:val="00092653"/>
    <w:rsid w:val="00093474"/>
    <w:rsid w:val="000937BD"/>
    <w:rsid w:val="00093FA8"/>
    <w:rsid w:val="00094092"/>
    <w:rsid w:val="0009510F"/>
    <w:rsid w:val="0009522C"/>
    <w:rsid w:val="00096777"/>
    <w:rsid w:val="00097910"/>
    <w:rsid w:val="000A08C0"/>
    <w:rsid w:val="000A1964"/>
    <w:rsid w:val="000A1B7B"/>
    <w:rsid w:val="000A1EA1"/>
    <w:rsid w:val="000A27CA"/>
    <w:rsid w:val="000A36C3"/>
    <w:rsid w:val="000A56F2"/>
    <w:rsid w:val="000A7E24"/>
    <w:rsid w:val="000B02E5"/>
    <w:rsid w:val="000B16DF"/>
    <w:rsid w:val="000B2719"/>
    <w:rsid w:val="000B3A8F"/>
    <w:rsid w:val="000B3D01"/>
    <w:rsid w:val="000B4958"/>
    <w:rsid w:val="000B4AB9"/>
    <w:rsid w:val="000B58C3"/>
    <w:rsid w:val="000B61E9"/>
    <w:rsid w:val="000B7589"/>
    <w:rsid w:val="000C038F"/>
    <w:rsid w:val="000C05EA"/>
    <w:rsid w:val="000C165A"/>
    <w:rsid w:val="000C27C5"/>
    <w:rsid w:val="000C2CE2"/>
    <w:rsid w:val="000C2E19"/>
    <w:rsid w:val="000C3103"/>
    <w:rsid w:val="000C3249"/>
    <w:rsid w:val="000C3469"/>
    <w:rsid w:val="000C3B9C"/>
    <w:rsid w:val="000C6F51"/>
    <w:rsid w:val="000C7397"/>
    <w:rsid w:val="000D0D07"/>
    <w:rsid w:val="000D1838"/>
    <w:rsid w:val="000D25B9"/>
    <w:rsid w:val="000D2D69"/>
    <w:rsid w:val="000D2F1D"/>
    <w:rsid w:val="000D4181"/>
    <w:rsid w:val="000D4797"/>
    <w:rsid w:val="000D5042"/>
    <w:rsid w:val="000D57CB"/>
    <w:rsid w:val="000D6C88"/>
    <w:rsid w:val="000E0527"/>
    <w:rsid w:val="000E1E92"/>
    <w:rsid w:val="000E319A"/>
    <w:rsid w:val="000E3710"/>
    <w:rsid w:val="000E5598"/>
    <w:rsid w:val="000E7966"/>
    <w:rsid w:val="000F02EC"/>
    <w:rsid w:val="000F06D6"/>
    <w:rsid w:val="000F0EB1"/>
    <w:rsid w:val="000F1106"/>
    <w:rsid w:val="000F1196"/>
    <w:rsid w:val="000F3489"/>
    <w:rsid w:val="000F3BE9"/>
    <w:rsid w:val="000F3F6C"/>
    <w:rsid w:val="000F43F8"/>
    <w:rsid w:val="000F6DF3"/>
    <w:rsid w:val="000F6E10"/>
    <w:rsid w:val="000F7369"/>
    <w:rsid w:val="000F78E2"/>
    <w:rsid w:val="001005FF"/>
    <w:rsid w:val="00100F45"/>
    <w:rsid w:val="0010178D"/>
    <w:rsid w:val="00102C23"/>
    <w:rsid w:val="001036BA"/>
    <w:rsid w:val="001046DD"/>
    <w:rsid w:val="001062FB"/>
    <w:rsid w:val="001063E6"/>
    <w:rsid w:val="001066BE"/>
    <w:rsid w:val="00107A20"/>
    <w:rsid w:val="00110233"/>
    <w:rsid w:val="00110D2D"/>
    <w:rsid w:val="00111EB2"/>
    <w:rsid w:val="00113CF4"/>
    <w:rsid w:val="00114398"/>
    <w:rsid w:val="001153EA"/>
    <w:rsid w:val="00115643"/>
    <w:rsid w:val="00115E25"/>
    <w:rsid w:val="001163DE"/>
    <w:rsid w:val="00116765"/>
    <w:rsid w:val="00116C8B"/>
    <w:rsid w:val="001174B9"/>
    <w:rsid w:val="00117EC5"/>
    <w:rsid w:val="001209A4"/>
    <w:rsid w:val="001219F5"/>
    <w:rsid w:val="00121A20"/>
    <w:rsid w:val="00123706"/>
    <w:rsid w:val="0012377F"/>
    <w:rsid w:val="001239F2"/>
    <w:rsid w:val="00123AFA"/>
    <w:rsid w:val="00124314"/>
    <w:rsid w:val="00125CE0"/>
    <w:rsid w:val="00126B4A"/>
    <w:rsid w:val="00131524"/>
    <w:rsid w:val="00132648"/>
    <w:rsid w:val="00132FBE"/>
    <w:rsid w:val="00132FD0"/>
    <w:rsid w:val="0013301A"/>
    <w:rsid w:val="001340E9"/>
    <w:rsid w:val="001344C0"/>
    <w:rsid w:val="001346FA"/>
    <w:rsid w:val="00135252"/>
    <w:rsid w:val="00135B3A"/>
    <w:rsid w:val="001361DD"/>
    <w:rsid w:val="00137728"/>
    <w:rsid w:val="00137AB5"/>
    <w:rsid w:val="00137F0B"/>
    <w:rsid w:val="00137FEB"/>
    <w:rsid w:val="00142A99"/>
    <w:rsid w:val="00143008"/>
    <w:rsid w:val="00143CEC"/>
    <w:rsid w:val="00144274"/>
    <w:rsid w:val="00146585"/>
    <w:rsid w:val="0014678C"/>
    <w:rsid w:val="001472FB"/>
    <w:rsid w:val="0014787F"/>
    <w:rsid w:val="00150FC0"/>
    <w:rsid w:val="001515CC"/>
    <w:rsid w:val="001519C5"/>
    <w:rsid w:val="00151E23"/>
    <w:rsid w:val="0015232B"/>
    <w:rsid w:val="001526E0"/>
    <w:rsid w:val="0015387F"/>
    <w:rsid w:val="00153ABE"/>
    <w:rsid w:val="001543B1"/>
    <w:rsid w:val="00154E26"/>
    <w:rsid w:val="00154EFB"/>
    <w:rsid w:val="001551B5"/>
    <w:rsid w:val="00155B29"/>
    <w:rsid w:val="00160F9A"/>
    <w:rsid w:val="00161000"/>
    <w:rsid w:val="001630B3"/>
    <w:rsid w:val="001638CA"/>
    <w:rsid w:val="001659C1"/>
    <w:rsid w:val="0016637B"/>
    <w:rsid w:val="00167F53"/>
    <w:rsid w:val="001707AC"/>
    <w:rsid w:val="00170C54"/>
    <w:rsid w:val="00173A8E"/>
    <w:rsid w:val="00175117"/>
    <w:rsid w:val="00175870"/>
    <w:rsid w:val="00175F50"/>
    <w:rsid w:val="00177A87"/>
    <w:rsid w:val="001803E9"/>
    <w:rsid w:val="0018143F"/>
    <w:rsid w:val="00181F42"/>
    <w:rsid w:val="00182672"/>
    <w:rsid w:val="00184A47"/>
    <w:rsid w:val="0018777E"/>
    <w:rsid w:val="00190680"/>
    <w:rsid w:val="001906F8"/>
    <w:rsid w:val="00190AC1"/>
    <w:rsid w:val="00190D58"/>
    <w:rsid w:val="00192423"/>
    <w:rsid w:val="0019259A"/>
    <w:rsid w:val="001928FD"/>
    <w:rsid w:val="001931F9"/>
    <w:rsid w:val="0019341A"/>
    <w:rsid w:val="00193A16"/>
    <w:rsid w:val="001943FB"/>
    <w:rsid w:val="001955A4"/>
    <w:rsid w:val="001958CD"/>
    <w:rsid w:val="00196C01"/>
    <w:rsid w:val="00197DF5"/>
    <w:rsid w:val="00197DF9"/>
    <w:rsid w:val="00197EB1"/>
    <w:rsid w:val="001A0693"/>
    <w:rsid w:val="001A1462"/>
    <w:rsid w:val="001A1987"/>
    <w:rsid w:val="001A2564"/>
    <w:rsid w:val="001A2B06"/>
    <w:rsid w:val="001A5162"/>
    <w:rsid w:val="001A59D9"/>
    <w:rsid w:val="001A6173"/>
    <w:rsid w:val="001A6CBA"/>
    <w:rsid w:val="001B0579"/>
    <w:rsid w:val="001B0B43"/>
    <w:rsid w:val="001B0D97"/>
    <w:rsid w:val="001B14E7"/>
    <w:rsid w:val="001B189A"/>
    <w:rsid w:val="001B3F20"/>
    <w:rsid w:val="001B4C2C"/>
    <w:rsid w:val="001B585F"/>
    <w:rsid w:val="001B5A5D"/>
    <w:rsid w:val="001B69A0"/>
    <w:rsid w:val="001C1632"/>
    <w:rsid w:val="001C1CE5"/>
    <w:rsid w:val="001C203A"/>
    <w:rsid w:val="001C3D2A"/>
    <w:rsid w:val="001C723F"/>
    <w:rsid w:val="001D1CFC"/>
    <w:rsid w:val="001D23AE"/>
    <w:rsid w:val="001D2BE1"/>
    <w:rsid w:val="001D2DDC"/>
    <w:rsid w:val="001D51BA"/>
    <w:rsid w:val="001D6027"/>
    <w:rsid w:val="001D61A9"/>
    <w:rsid w:val="001D6342"/>
    <w:rsid w:val="001D6D53"/>
    <w:rsid w:val="001E0114"/>
    <w:rsid w:val="001E09BB"/>
    <w:rsid w:val="001E114A"/>
    <w:rsid w:val="001E1DF8"/>
    <w:rsid w:val="001E3A2A"/>
    <w:rsid w:val="001E53B5"/>
    <w:rsid w:val="001E58E2"/>
    <w:rsid w:val="001E609C"/>
    <w:rsid w:val="001E643B"/>
    <w:rsid w:val="001E7AED"/>
    <w:rsid w:val="001F1261"/>
    <w:rsid w:val="001F1F05"/>
    <w:rsid w:val="001F25FA"/>
    <w:rsid w:val="001F2689"/>
    <w:rsid w:val="001F2DA4"/>
    <w:rsid w:val="001F36F7"/>
    <w:rsid w:val="001F3916"/>
    <w:rsid w:val="001F408D"/>
    <w:rsid w:val="001F54C5"/>
    <w:rsid w:val="001F6037"/>
    <w:rsid w:val="001F662C"/>
    <w:rsid w:val="001F6706"/>
    <w:rsid w:val="001F6E04"/>
    <w:rsid w:val="001F7074"/>
    <w:rsid w:val="00200490"/>
    <w:rsid w:val="00200FF6"/>
    <w:rsid w:val="00201B9F"/>
    <w:rsid w:val="00201F3A"/>
    <w:rsid w:val="00203F96"/>
    <w:rsid w:val="00204FE1"/>
    <w:rsid w:val="00205B63"/>
    <w:rsid w:val="002069B2"/>
    <w:rsid w:val="00207231"/>
    <w:rsid w:val="00207FA3"/>
    <w:rsid w:val="002105F9"/>
    <w:rsid w:val="0021200B"/>
    <w:rsid w:val="0021281F"/>
    <w:rsid w:val="00214DA8"/>
    <w:rsid w:val="00215423"/>
    <w:rsid w:val="002158FA"/>
    <w:rsid w:val="00220600"/>
    <w:rsid w:val="00221380"/>
    <w:rsid w:val="002224DB"/>
    <w:rsid w:val="00222789"/>
    <w:rsid w:val="002231CD"/>
    <w:rsid w:val="00223FCB"/>
    <w:rsid w:val="002244CE"/>
    <w:rsid w:val="0022490C"/>
    <w:rsid w:val="0022504B"/>
    <w:rsid w:val="00225142"/>
    <w:rsid w:val="00225228"/>
    <w:rsid w:val="002252C3"/>
    <w:rsid w:val="00225C54"/>
    <w:rsid w:val="00226765"/>
    <w:rsid w:val="00226A43"/>
    <w:rsid w:val="00230765"/>
    <w:rsid w:val="00230BCA"/>
    <w:rsid w:val="002319E4"/>
    <w:rsid w:val="00232211"/>
    <w:rsid w:val="002335EB"/>
    <w:rsid w:val="00233F86"/>
    <w:rsid w:val="002349BC"/>
    <w:rsid w:val="00235632"/>
    <w:rsid w:val="00235872"/>
    <w:rsid w:val="002358F3"/>
    <w:rsid w:val="002359CA"/>
    <w:rsid w:val="002360E8"/>
    <w:rsid w:val="00236AE2"/>
    <w:rsid w:val="00237465"/>
    <w:rsid w:val="002376A1"/>
    <w:rsid w:val="00237F71"/>
    <w:rsid w:val="00240936"/>
    <w:rsid w:val="00240E69"/>
    <w:rsid w:val="0024121C"/>
    <w:rsid w:val="00241559"/>
    <w:rsid w:val="002421B0"/>
    <w:rsid w:val="002435B3"/>
    <w:rsid w:val="00243F95"/>
    <w:rsid w:val="0024410A"/>
    <w:rsid w:val="002458EB"/>
    <w:rsid w:val="002500C8"/>
    <w:rsid w:val="00250B2A"/>
    <w:rsid w:val="00250BF9"/>
    <w:rsid w:val="00254E48"/>
    <w:rsid w:val="002554E9"/>
    <w:rsid w:val="00255D91"/>
    <w:rsid w:val="00256528"/>
    <w:rsid w:val="00257543"/>
    <w:rsid w:val="00257C94"/>
    <w:rsid w:val="00257FDF"/>
    <w:rsid w:val="00261300"/>
    <w:rsid w:val="002617E7"/>
    <w:rsid w:val="00261AFD"/>
    <w:rsid w:val="00262E21"/>
    <w:rsid w:val="00263A3F"/>
    <w:rsid w:val="00264228"/>
    <w:rsid w:val="00264334"/>
    <w:rsid w:val="0026473E"/>
    <w:rsid w:val="00266214"/>
    <w:rsid w:val="0026626C"/>
    <w:rsid w:val="002671AD"/>
    <w:rsid w:val="00267C83"/>
    <w:rsid w:val="00270DE3"/>
    <w:rsid w:val="0027144F"/>
    <w:rsid w:val="0027172A"/>
    <w:rsid w:val="00271899"/>
    <w:rsid w:val="00271F3A"/>
    <w:rsid w:val="002724CD"/>
    <w:rsid w:val="00273278"/>
    <w:rsid w:val="002737F4"/>
    <w:rsid w:val="0027727C"/>
    <w:rsid w:val="00277B80"/>
    <w:rsid w:val="002805F5"/>
    <w:rsid w:val="00280751"/>
    <w:rsid w:val="0028280A"/>
    <w:rsid w:val="002828DA"/>
    <w:rsid w:val="00285311"/>
    <w:rsid w:val="00286176"/>
    <w:rsid w:val="002867FE"/>
    <w:rsid w:val="00286ACD"/>
    <w:rsid w:val="00287838"/>
    <w:rsid w:val="002907B5"/>
    <w:rsid w:val="00291561"/>
    <w:rsid w:val="002918A7"/>
    <w:rsid w:val="00292EB7"/>
    <w:rsid w:val="00294857"/>
    <w:rsid w:val="00294AEC"/>
    <w:rsid w:val="00295E23"/>
    <w:rsid w:val="00296227"/>
    <w:rsid w:val="00296F44"/>
    <w:rsid w:val="002970B0"/>
    <w:rsid w:val="0029777D"/>
    <w:rsid w:val="002A00FA"/>
    <w:rsid w:val="002A055E"/>
    <w:rsid w:val="002A1D4E"/>
    <w:rsid w:val="002A1FBA"/>
    <w:rsid w:val="002A26B8"/>
    <w:rsid w:val="002A2869"/>
    <w:rsid w:val="002A2FE0"/>
    <w:rsid w:val="002A4CFA"/>
    <w:rsid w:val="002A6169"/>
    <w:rsid w:val="002A6CCF"/>
    <w:rsid w:val="002A750D"/>
    <w:rsid w:val="002A7746"/>
    <w:rsid w:val="002A778C"/>
    <w:rsid w:val="002A7E72"/>
    <w:rsid w:val="002B0517"/>
    <w:rsid w:val="002B24D6"/>
    <w:rsid w:val="002B4503"/>
    <w:rsid w:val="002B4DE4"/>
    <w:rsid w:val="002C03FD"/>
    <w:rsid w:val="002C1219"/>
    <w:rsid w:val="002C13AF"/>
    <w:rsid w:val="002C32B1"/>
    <w:rsid w:val="002C41E6"/>
    <w:rsid w:val="002C691C"/>
    <w:rsid w:val="002C7C8E"/>
    <w:rsid w:val="002D0481"/>
    <w:rsid w:val="002D04B8"/>
    <w:rsid w:val="002D071A"/>
    <w:rsid w:val="002D13DA"/>
    <w:rsid w:val="002D34B2"/>
    <w:rsid w:val="002D3D0A"/>
    <w:rsid w:val="002D3E97"/>
    <w:rsid w:val="002D422C"/>
    <w:rsid w:val="002D44E6"/>
    <w:rsid w:val="002D4825"/>
    <w:rsid w:val="002D48C1"/>
    <w:rsid w:val="002D4F7E"/>
    <w:rsid w:val="002D5349"/>
    <w:rsid w:val="002D5ABE"/>
    <w:rsid w:val="002D6234"/>
    <w:rsid w:val="002D6CA1"/>
    <w:rsid w:val="002D6DD0"/>
    <w:rsid w:val="002D7440"/>
    <w:rsid w:val="002D7637"/>
    <w:rsid w:val="002D77AA"/>
    <w:rsid w:val="002E0658"/>
    <w:rsid w:val="002E0FF2"/>
    <w:rsid w:val="002E17F2"/>
    <w:rsid w:val="002E2BBC"/>
    <w:rsid w:val="002E5141"/>
    <w:rsid w:val="002E60A5"/>
    <w:rsid w:val="002E6467"/>
    <w:rsid w:val="002E78E2"/>
    <w:rsid w:val="002E7CAE"/>
    <w:rsid w:val="002E7E80"/>
    <w:rsid w:val="002F0025"/>
    <w:rsid w:val="002F0F4B"/>
    <w:rsid w:val="002F2771"/>
    <w:rsid w:val="002F30FB"/>
    <w:rsid w:val="002F37A9"/>
    <w:rsid w:val="002F4C56"/>
    <w:rsid w:val="002F52F9"/>
    <w:rsid w:val="002F6C73"/>
    <w:rsid w:val="002F7A92"/>
    <w:rsid w:val="00300C93"/>
    <w:rsid w:val="00300CBD"/>
    <w:rsid w:val="00301159"/>
    <w:rsid w:val="00301CE6"/>
    <w:rsid w:val="0030256B"/>
    <w:rsid w:val="00302631"/>
    <w:rsid w:val="0030443D"/>
    <w:rsid w:val="00304B6A"/>
    <w:rsid w:val="0030501F"/>
    <w:rsid w:val="00306134"/>
    <w:rsid w:val="00307041"/>
    <w:rsid w:val="00307BA1"/>
    <w:rsid w:val="00310838"/>
    <w:rsid w:val="00311702"/>
    <w:rsid w:val="00311B64"/>
    <w:rsid w:val="00311E82"/>
    <w:rsid w:val="00313FD6"/>
    <w:rsid w:val="003140FC"/>
    <w:rsid w:val="003143BD"/>
    <w:rsid w:val="003144C7"/>
    <w:rsid w:val="00314BC4"/>
    <w:rsid w:val="0031799A"/>
    <w:rsid w:val="00317C5D"/>
    <w:rsid w:val="003203ED"/>
    <w:rsid w:val="0032111E"/>
    <w:rsid w:val="0032131B"/>
    <w:rsid w:val="00321C4F"/>
    <w:rsid w:val="00321F7E"/>
    <w:rsid w:val="00322090"/>
    <w:rsid w:val="00322C9F"/>
    <w:rsid w:val="0032460C"/>
    <w:rsid w:val="00324D23"/>
    <w:rsid w:val="00325A36"/>
    <w:rsid w:val="00326635"/>
    <w:rsid w:val="00326DF0"/>
    <w:rsid w:val="0032786E"/>
    <w:rsid w:val="00331408"/>
    <w:rsid w:val="00331751"/>
    <w:rsid w:val="00331B37"/>
    <w:rsid w:val="00331C1E"/>
    <w:rsid w:val="00331EBB"/>
    <w:rsid w:val="00332586"/>
    <w:rsid w:val="00334172"/>
    <w:rsid w:val="00334579"/>
    <w:rsid w:val="00335858"/>
    <w:rsid w:val="00336445"/>
    <w:rsid w:val="00336BDA"/>
    <w:rsid w:val="00340521"/>
    <w:rsid w:val="00341060"/>
    <w:rsid w:val="00342681"/>
    <w:rsid w:val="00342BD7"/>
    <w:rsid w:val="003430AB"/>
    <w:rsid w:val="0034324A"/>
    <w:rsid w:val="00346DB5"/>
    <w:rsid w:val="00347407"/>
    <w:rsid w:val="003477B1"/>
    <w:rsid w:val="00350057"/>
    <w:rsid w:val="00350AE4"/>
    <w:rsid w:val="00351246"/>
    <w:rsid w:val="0035129A"/>
    <w:rsid w:val="00352509"/>
    <w:rsid w:val="00353DC1"/>
    <w:rsid w:val="00353EDC"/>
    <w:rsid w:val="00354011"/>
    <w:rsid w:val="00354136"/>
    <w:rsid w:val="003560DC"/>
    <w:rsid w:val="003562C9"/>
    <w:rsid w:val="00357380"/>
    <w:rsid w:val="003602D9"/>
    <w:rsid w:val="003604CE"/>
    <w:rsid w:val="00361700"/>
    <w:rsid w:val="0036222F"/>
    <w:rsid w:val="00363AB4"/>
    <w:rsid w:val="00363DEE"/>
    <w:rsid w:val="00365D13"/>
    <w:rsid w:val="00367803"/>
    <w:rsid w:val="00370E47"/>
    <w:rsid w:val="003719B6"/>
    <w:rsid w:val="003722FB"/>
    <w:rsid w:val="00372A03"/>
    <w:rsid w:val="00372DEE"/>
    <w:rsid w:val="003730EF"/>
    <w:rsid w:val="0037375D"/>
    <w:rsid w:val="003739AA"/>
    <w:rsid w:val="003742AC"/>
    <w:rsid w:val="0037443C"/>
    <w:rsid w:val="003744A0"/>
    <w:rsid w:val="003750E0"/>
    <w:rsid w:val="003770CB"/>
    <w:rsid w:val="00377CE1"/>
    <w:rsid w:val="00381B92"/>
    <w:rsid w:val="00382164"/>
    <w:rsid w:val="00383C2E"/>
    <w:rsid w:val="00383C85"/>
    <w:rsid w:val="00385714"/>
    <w:rsid w:val="00385BF0"/>
    <w:rsid w:val="00387039"/>
    <w:rsid w:val="00387AFF"/>
    <w:rsid w:val="00390400"/>
    <w:rsid w:val="0039057D"/>
    <w:rsid w:val="003921EB"/>
    <w:rsid w:val="0039393F"/>
    <w:rsid w:val="003939FF"/>
    <w:rsid w:val="00394796"/>
    <w:rsid w:val="0039564B"/>
    <w:rsid w:val="003961A9"/>
    <w:rsid w:val="00397374"/>
    <w:rsid w:val="003A0575"/>
    <w:rsid w:val="003A119A"/>
    <w:rsid w:val="003A1517"/>
    <w:rsid w:val="003A19D0"/>
    <w:rsid w:val="003A2223"/>
    <w:rsid w:val="003A2A0F"/>
    <w:rsid w:val="003A2F1F"/>
    <w:rsid w:val="003A45A1"/>
    <w:rsid w:val="003A529A"/>
    <w:rsid w:val="003A5B0A"/>
    <w:rsid w:val="003A6A74"/>
    <w:rsid w:val="003A6BAC"/>
    <w:rsid w:val="003A6C03"/>
    <w:rsid w:val="003A6C40"/>
    <w:rsid w:val="003A7EF3"/>
    <w:rsid w:val="003B159C"/>
    <w:rsid w:val="003B369F"/>
    <w:rsid w:val="003B36A3"/>
    <w:rsid w:val="003B4AF1"/>
    <w:rsid w:val="003B57C6"/>
    <w:rsid w:val="003B651D"/>
    <w:rsid w:val="003B7D4C"/>
    <w:rsid w:val="003B7FE5"/>
    <w:rsid w:val="003C11C8"/>
    <w:rsid w:val="003C2702"/>
    <w:rsid w:val="003C5A0F"/>
    <w:rsid w:val="003C5F2F"/>
    <w:rsid w:val="003C600C"/>
    <w:rsid w:val="003C64E1"/>
    <w:rsid w:val="003C672E"/>
    <w:rsid w:val="003C713E"/>
    <w:rsid w:val="003C7806"/>
    <w:rsid w:val="003C7AF4"/>
    <w:rsid w:val="003D0851"/>
    <w:rsid w:val="003D109F"/>
    <w:rsid w:val="003D12A4"/>
    <w:rsid w:val="003D2478"/>
    <w:rsid w:val="003D3C45"/>
    <w:rsid w:val="003D5464"/>
    <w:rsid w:val="003D5B1F"/>
    <w:rsid w:val="003D7591"/>
    <w:rsid w:val="003E0BA7"/>
    <w:rsid w:val="003E15FA"/>
    <w:rsid w:val="003E1E5B"/>
    <w:rsid w:val="003E2CCC"/>
    <w:rsid w:val="003E55E4"/>
    <w:rsid w:val="003E5BD2"/>
    <w:rsid w:val="003E6173"/>
    <w:rsid w:val="003E6212"/>
    <w:rsid w:val="003E6322"/>
    <w:rsid w:val="003E74E3"/>
    <w:rsid w:val="003F05C7"/>
    <w:rsid w:val="003F0D38"/>
    <w:rsid w:val="003F23C1"/>
    <w:rsid w:val="003F2CD4"/>
    <w:rsid w:val="003F3012"/>
    <w:rsid w:val="003F4661"/>
    <w:rsid w:val="003F5C93"/>
    <w:rsid w:val="003F6BBE"/>
    <w:rsid w:val="004000E8"/>
    <w:rsid w:val="004019D1"/>
    <w:rsid w:val="00402E2B"/>
    <w:rsid w:val="0040512B"/>
    <w:rsid w:val="004054A6"/>
    <w:rsid w:val="00405CA5"/>
    <w:rsid w:val="00406032"/>
    <w:rsid w:val="00407AB5"/>
    <w:rsid w:val="00407CD3"/>
    <w:rsid w:val="00407D39"/>
    <w:rsid w:val="00407FE0"/>
    <w:rsid w:val="00410134"/>
    <w:rsid w:val="00410B72"/>
    <w:rsid w:val="00410F18"/>
    <w:rsid w:val="004117A3"/>
    <w:rsid w:val="00411A80"/>
    <w:rsid w:val="00411F4B"/>
    <w:rsid w:val="0041263E"/>
    <w:rsid w:val="00412B9F"/>
    <w:rsid w:val="0041398A"/>
    <w:rsid w:val="00413AAC"/>
    <w:rsid w:val="00414717"/>
    <w:rsid w:val="004200D9"/>
    <w:rsid w:val="004200F5"/>
    <w:rsid w:val="004206D5"/>
    <w:rsid w:val="00421105"/>
    <w:rsid w:val="00422E7E"/>
    <w:rsid w:val="004230D1"/>
    <w:rsid w:val="00423955"/>
    <w:rsid w:val="004242F4"/>
    <w:rsid w:val="00426D2B"/>
    <w:rsid w:val="00427248"/>
    <w:rsid w:val="00431845"/>
    <w:rsid w:val="00432EA3"/>
    <w:rsid w:val="0043324D"/>
    <w:rsid w:val="004358C3"/>
    <w:rsid w:val="004358F0"/>
    <w:rsid w:val="00437447"/>
    <w:rsid w:val="004410D8"/>
    <w:rsid w:val="004413FB"/>
    <w:rsid w:val="00441471"/>
    <w:rsid w:val="00441A92"/>
    <w:rsid w:val="00442839"/>
    <w:rsid w:val="004428EF"/>
    <w:rsid w:val="00442AEE"/>
    <w:rsid w:val="00442AFD"/>
    <w:rsid w:val="004440DC"/>
    <w:rsid w:val="00444BEA"/>
    <w:rsid w:val="00444EB3"/>
    <w:rsid w:val="00444F56"/>
    <w:rsid w:val="0044528E"/>
    <w:rsid w:val="00446488"/>
    <w:rsid w:val="00450D54"/>
    <w:rsid w:val="0045109D"/>
    <w:rsid w:val="004511D4"/>
    <w:rsid w:val="004513CE"/>
    <w:rsid w:val="004517AA"/>
    <w:rsid w:val="00452209"/>
    <w:rsid w:val="0045270A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1D84"/>
    <w:rsid w:val="00464565"/>
    <w:rsid w:val="00465A63"/>
    <w:rsid w:val="00465AF6"/>
    <w:rsid w:val="0046693A"/>
    <w:rsid w:val="004669E2"/>
    <w:rsid w:val="00467B51"/>
    <w:rsid w:val="004703FE"/>
    <w:rsid w:val="00470C31"/>
    <w:rsid w:val="004734D0"/>
    <w:rsid w:val="0047475A"/>
    <w:rsid w:val="0047556B"/>
    <w:rsid w:val="00475C90"/>
    <w:rsid w:val="00476793"/>
    <w:rsid w:val="00477768"/>
    <w:rsid w:val="0047783D"/>
    <w:rsid w:val="00477958"/>
    <w:rsid w:val="00480B0F"/>
    <w:rsid w:val="00482BC7"/>
    <w:rsid w:val="00483F3E"/>
    <w:rsid w:val="00485738"/>
    <w:rsid w:val="0048610D"/>
    <w:rsid w:val="00486866"/>
    <w:rsid w:val="00486ACF"/>
    <w:rsid w:val="00487287"/>
    <w:rsid w:val="004872F9"/>
    <w:rsid w:val="00490255"/>
    <w:rsid w:val="00492281"/>
    <w:rsid w:val="00492BC5"/>
    <w:rsid w:val="0049319D"/>
    <w:rsid w:val="00494FDC"/>
    <w:rsid w:val="004951F0"/>
    <w:rsid w:val="0049531A"/>
    <w:rsid w:val="004964F1"/>
    <w:rsid w:val="004A0F7C"/>
    <w:rsid w:val="004A149A"/>
    <w:rsid w:val="004A16BC"/>
    <w:rsid w:val="004A2B94"/>
    <w:rsid w:val="004A4CB9"/>
    <w:rsid w:val="004A5281"/>
    <w:rsid w:val="004A68C2"/>
    <w:rsid w:val="004A7419"/>
    <w:rsid w:val="004A7BCF"/>
    <w:rsid w:val="004A7D56"/>
    <w:rsid w:val="004B07C1"/>
    <w:rsid w:val="004B30BD"/>
    <w:rsid w:val="004B640B"/>
    <w:rsid w:val="004B72BA"/>
    <w:rsid w:val="004B7C0C"/>
    <w:rsid w:val="004C2154"/>
    <w:rsid w:val="004C379F"/>
    <w:rsid w:val="004C3898"/>
    <w:rsid w:val="004C3A6B"/>
    <w:rsid w:val="004C411D"/>
    <w:rsid w:val="004C42E3"/>
    <w:rsid w:val="004C75D9"/>
    <w:rsid w:val="004C7E2C"/>
    <w:rsid w:val="004D00F2"/>
    <w:rsid w:val="004D1313"/>
    <w:rsid w:val="004D134C"/>
    <w:rsid w:val="004D212A"/>
    <w:rsid w:val="004D2176"/>
    <w:rsid w:val="004D36B1"/>
    <w:rsid w:val="004D7EBD"/>
    <w:rsid w:val="004E129C"/>
    <w:rsid w:val="004E2680"/>
    <w:rsid w:val="004E28AE"/>
    <w:rsid w:val="004E28F9"/>
    <w:rsid w:val="004E365E"/>
    <w:rsid w:val="004E3F61"/>
    <w:rsid w:val="004E45B2"/>
    <w:rsid w:val="004E462E"/>
    <w:rsid w:val="004E56DC"/>
    <w:rsid w:val="004E6092"/>
    <w:rsid w:val="004E6727"/>
    <w:rsid w:val="004E72C3"/>
    <w:rsid w:val="004E76F4"/>
    <w:rsid w:val="004F00FA"/>
    <w:rsid w:val="004F0B4E"/>
    <w:rsid w:val="004F0B6C"/>
    <w:rsid w:val="004F0CAB"/>
    <w:rsid w:val="004F153F"/>
    <w:rsid w:val="004F2078"/>
    <w:rsid w:val="004F2140"/>
    <w:rsid w:val="004F4DA3"/>
    <w:rsid w:val="004F69DF"/>
    <w:rsid w:val="004F6EA4"/>
    <w:rsid w:val="004F7653"/>
    <w:rsid w:val="00500884"/>
    <w:rsid w:val="00500A7C"/>
    <w:rsid w:val="00501D29"/>
    <w:rsid w:val="00501D8D"/>
    <w:rsid w:val="00502F22"/>
    <w:rsid w:val="00503B7C"/>
    <w:rsid w:val="00506557"/>
    <w:rsid w:val="0050677A"/>
    <w:rsid w:val="005074F3"/>
    <w:rsid w:val="005108D8"/>
    <w:rsid w:val="005116F9"/>
    <w:rsid w:val="00511A2E"/>
    <w:rsid w:val="00513BCE"/>
    <w:rsid w:val="005153A7"/>
    <w:rsid w:val="005174D8"/>
    <w:rsid w:val="00517AD0"/>
    <w:rsid w:val="00517CF0"/>
    <w:rsid w:val="0052037E"/>
    <w:rsid w:val="00520D36"/>
    <w:rsid w:val="005219CF"/>
    <w:rsid w:val="005238BB"/>
    <w:rsid w:val="00523F57"/>
    <w:rsid w:val="005240F1"/>
    <w:rsid w:val="00524245"/>
    <w:rsid w:val="00527027"/>
    <w:rsid w:val="00527DF4"/>
    <w:rsid w:val="005307E7"/>
    <w:rsid w:val="00530FD1"/>
    <w:rsid w:val="0053174D"/>
    <w:rsid w:val="00531A4E"/>
    <w:rsid w:val="00534B59"/>
    <w:rsid w:val="00535A57"/>
    <w:rsid w:val="00536036"/>
    <w:rsid w:val="00536759"/>
    <w:rsid w:val="00537C62"/>
    <w:rsid w:val="005408AE"/>
    <w:rsid w:val="00544436"/>
    <w:rsid w:val="00545536"/>
    <w:rsid w:val="00546970"/>
    <w:rsid w:val="00547828"/>
    <w:rsid w:val="00552203"/>
    <w:rsid w:val="0055231F"/>
    <w:rsid w:val="00553829"/>
    <w:rsid w:val="00553E03"/>
    <w:rsid w:val="00553F53"/>
    <w:rsid w:val="00554E19"/>
    <w:rsid w:val="005561A7"/>
    <w:rsid w:val="005567A0"/>
    <w:rsid w:val="00556FEF"/>
    <w:rsid w:val="00557C1D"/>
    <w:rsid w:val="00560839"/>
    <w:rsid w:val="0056121F"/>
    <w:rsid w:val="00564941"/>
    <w:rsid w:val="00565488"/>
    <w:rsid w:val="0056569F"/>
    <w:rsid w:val="0056795E"/>
    <w:rsid w:val="00570505"/>
    <w:rsid w:val="005709E3"/>
    <w:rsid w:val="005713F7"/>
    <w:rsid w:val="00571A2B"/>
    <w:rsid w:val="00572505"/>
    <w:rsid w:val="005749A0"/>
    <w:rsid w:val="00576329"/>
    <w:rsid w:val="0058206C"/>
    <w:rsid w:val="005825E0"/>
    <w:rsid w:val="00582809"/>
    <w:rsid w:val="00584195"/>
    <w:rsid w:val="00584DCE"/>
    <w:rsid w:val="005855EF"/>
    <w:rsid w:val="0058798C"/>
    <w:rsid w:val="00587FA9"/>
    <w:rsid w:val="005900FA"/>
    <w:rsid w:val="0059175A"/>
    <w:rsid w:val="00591876"/>
    <w:rsid w:val="005919F9"/>
    <w:rsid w:val="00591FD2"/>
    <w:rsid w:val="005935A4"/>
    <w:rsid w:val="00593DC7"/>
    <w:rsid w:val="0059472E"/>
    <w:rsid w:val="005948C2"/>
    <w:rsid w:val="00594C28"/>
    <w:rsid w:val="005958DE"/>
    <w:rsid w:val="00595DCA"/>
    <w:rsid w:val="005967E4"/>
    <w:rsid w:val="0059779B"/>
    <w:rsid w:val="00597FDD"/>
    <w:rsid w:val="005A0828"/>
    <w:rsid w:val="005A1ECE"/>
    <w:rsid w:val="005A209A"/>
    <w:rsid w:val="005A3F00"/>
    <w:rsid w:val="005A662D"/>
    <w:rsid w:val="005A68BA"/>
    <w:rsid w:val="005A74B6"/>
    <w:rsid w:val="005B04A1"/>
    <w:rsid w:val="005B14BE"/>
    <w:rsid w:val="005B1CDF"/>
    <w:rsid w:val="005B35D7"/>
    <w:rsid w:val="005B392A"/>
    <w:rsid w:val="005B3A5A"/>
    <w:rsid w:val="005B3AA3"/>
    <w:rsid w:val="005B4DAE"/>
    <w:rsid w:val="005B513A"/>
    <w:rsid w:val="005B6EFD"/>
    <w:rsid w:val="005B6F83"/>
    <w:rsid w:val="005B7B76"/>
    <w:rsid w:val="005B7D38"/>
    <w:rsid w:val="005C1729"/>
    <w:rsid w:val="005C3D48"/>
    <w:rsid w:val="005C49E4"/>
    <w:rsid w:val="005C747C"/>
    <w:rsid w:val="005C74FB"/>
    <w:rsid w:val="005C7503"/>
    <w:rsid w:val="005C759A"/>
    <w:rsid w:val="005C7F53"/>
    <w:rsid w:val="005D0928"/>
    <w:rsid w:val="005D1069"/>
    <w:rsid w:val="005D1602"/>
    <w:rsid w:val="005D1E87"/>
    <w:rsid w:val="005D2A27"/>
    <w:rsid w:val="005D2B0B"/>
    <w:rsid w:val="005D3966"/>
    <w:rsid w:val="005D4067"/>
    <w:rsid w:val="005D42E9"/>
    <w:rsid w:val="005D4C89"/>
    <w:rsid w:val="005D67AF"/>
    <w:rsid w:val="005D6F32"/>
    <w:rsid w:val="005D7606"/>
    <w:rsid w:val="005D76EB"/>
    <w:rsid w:val="005E0255"/>
    <w:rsid w:val="005E385F"/>
    <w:rsid w:val="005E5322"/>
    <w:rsid w:val="005E53B2"/>
    <w:rsid w:val="005E5834"/>
    <w:rsid w:val="005E5B81"/>
    <w:rsid w:val="005E5F6C"/>
    <w:rsid w:val="005E653F"/>
    <w:rsid w:val="005E7545"/>
    <w:rsid w:val="005F26A9"/>
    <w:rsid w:val="005F2CB1"/>
    <w:rsid w:val="005F3025"/>
    <w:rsid w:val="005F488A"/>
    <w:rsid w:val="005F618C"/>
    <w:rsid w:val="005F70BD"/>
    <w:rsid w:val="005F7E70"/>
    <w:rsid w:val="00600F6A"/>
    <w:rsid w:val="006013C1"/>
    <w:rsid w:val="0060283C"/>
    <w:rsid w:val="00602ACA"/>
    <w:rsid w:val="00602FF2"/>
    <w:rsid w:val="00603BC5"/>
    <w:rsid w:val="00603E19"/>
    <w:rsid w:val="00604641"/>
    <w:rsid w:val="00604F14"/>
    <w:rsid w:val="0060627A"/>
    <w:rsid w:val="006119EF"/>
    <w:rsid w:val="00611B83"/>
    <w:rsid w:val="00611E02"/>
    <w:rsid w:val="00612E63"/>
    <w:rsid w:val="00613257"/>
    <w:rsid w:val="00615987"/>
    <w:rsid w:val="00615B9D"/>
    <w:rsid w:val="00616882"/>
    <w:rsid w:val="00617CF3"/>
    <w:rsid w:val="006202F4"/>
    <w:rsid w:val="006204DC"/>
    <w:rsid w:val="00620A71"/>
    <w:rsid w:val="00620D80"/>
    <w:rsid w:val="00622EA3"/>
    <w:rsid w:val="00622F21"/>
    <w:rsid w:val="006234A6"/>
    <w:rsid w:val="00623799"/>
    <w:rsid w:val="00623923"/>
    <w:rsid w:val="00623A71"/>
    <w:rsid w:val="006249EE"/>
    <w:rsid w:val="0062676B"/>
    <w:rsid w:val="00627FCA"/>
    <w:rsid w:val="00630001"/>
    <w:rsid w:val="006311B3"/>
    <w:rsid w:val="00631F81"/>
    <w:rsid w:val="006325E4"/>
    <w:rsid w:val="0063284C"/>
    <w:rsid w:val="00633FFA"/>
    <w:rsid w:val="0063438E"/>
    <w:rsid w:val="00634D07"/>
    <w:rsid w:val="00635E52"/>
    <w:rsid w:val="00636398"/>
    <w:rsid w:val="006368D3"/>
    <w:rsid w:val="006373CA"/>
    <w:rsid w:val="006377EC"/>
    <w:rsid w:val="00640D33"/>
    <w:rsid w:val="0064151F"/>
    <w:rsid w:val="00641533"/>
    <w:rsid w:val="006415D4"/>
    <w:rsid w:val="00641D36"/>
    <w:rsid w:val="0064208D"/>
    <w:rsid w:val="006427D5"/>
    <w:rsid w:val="00643475"/>
    <w:rsid w:val="0064396A"/>
    <w:rsid w:val="00644BBD"/>
    <w:rsid w:val="00644CE2"/>
    <w:rsid w:val="0064502E"/>
    <w:rsid w:val="00645491"/>
    <w:rsid w:val="00645C43"/>
    <w:rsid w:val="0064624E"/>
    <w:rsid w:val="006469D9"/>
    <w:rsid w:val="00647629"/>
    <w:rsid w:val="0065029D"/>
    <w:rsid w:val="00650AB9"/>
    <w:rsid w:val="0065425C"/>
    <w:rsid w:val="00655733"/>
    <w:rsid w:val="00655ACD"/>
    <w:rsid w:val="00655CB7"/>
    <w:rsid w:val="00656A92"/>
    <w:rsid w:val="00656DDE"/>
    <w:rsid w:val="00657C60"/>
    <w:rsid w:val="0066011D"/>
    <w:rsid w:val="006607C0"/>
    <w:rsid w:val="00660FB7"/>
    <w:rsid w:val="006613A6"/>
    <w:rsid w:val="0066279A"/>
    <w:rsid w:val="006627A2"/>
    <w:rsid w:val="00663317"/>
    <w:rsid w:val="006634E6"/>
    <w:rsid w:val="0066424D"/>
    <w:rsid w:val="00664863"/>
    <w:rsid w:val="00664B2D"/>
    <w:rsid w:val="006655EE"/>
    <w:rsid w:val="00666717"/>
    <w:rsid w:val="00666858"/>
    <w:rsid w:val="00667EE7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58FB"/>
    <w:rsid w:val="00675C72"/>
    <w:rsid w:val="006771F9"/>
    <w:rsid w:val="006776D7"/>
    <w:rsid w:val="00681003"/>
    <w:rsid w:val="006817C9"/>
    <w:rsid w:val="00682DE3"/>
    <w:rsid w:val="00683ECE"/>
    <w:rsid w:val="00684007"/>
    <w:rsid w:val="00686EB5"/>
    <w:rsid w:val="00690172"/>
    <w:rsid w:val="006905F8"/>
    <w:rsid w:val="00690E53"/>
    <w:rsid w:val="00692EDE"/>
    <w:rsid w:val="00695FC2"/>
    <w:rsid w:val="00696615"/>
    <w:rsid w:val="00696949"/>
    <w:rsid w:val="00697052"/>
    <w:rsid w:val="006A18D5"/>
    <w:rsid w:val="006A3BCE"/>
    <w:rsid w:val="006A3EEC"/>
    <w:rsid w:val="006A46FB"/>
    <w:rsid w:val="006A4CCE"/>
    <w:rsid w:val="006A5AE8"/>
    <w:rsid w:val="006A5E1E"/>
    <w:rsid w:val="006A5E28"/>
    <w:rsid w:val="006A697B"/>
    <w:rsid w:val="006A7AFF"/>
    <w:rsid w:val="006B0BB5"/>
    <w:rsid w:val="006B0CBE"/>
    <w:rsid w:val="006B1816"/>
    <w:rsid w:val="006B2099"/>
    <w:rsid w:val="006B265F"/>
    <w:rsid w:val="006B29A1"/>
    <w:rsid w:val="006B328A"/>
    <w:rsid w:val="006B4727"/>
    <w:rsid w:val="006B4854"/>
    <w:rsid w:val="006B50CF"/>
    <w:rsid w:val="006B5442"/>
    <w:rsid w:val="006B6152"/>
    <w:rsid w:val="006B72D9"/>
    <w:rsid w:val="006B7729"/>
    <w:rsid w:val="006C03B8"/>
    <w:rsid w:val="006C14CD"/>
    <w:rsid w:val="006C2F9E"/>
    <w:rsid w:val="006C5005"/>
    <w:rsid w:val="006C5EC9"/>
    <w:rsid w:val="006C6059"/>
    <w:rsid w:val="006C61BE"/>
    <w:rsid w:val="006C7522"/>
    <w:rsid w:val="006D1BBE"/>
    <w:rsid w:val="006D20F6"/>
    <w:rsid w:val="006D2683"/>
    <w:rsid w:val="006D3BA0"/>
    <w:rsid w:val="006D4515"/>
    <w:rsid w:val="006D456A"/>
    <w:rsid w:val="006D4777"/>
    <w:rsid w:val="006D5B70"/>
    <w:rsid w:val="006D5D33"/>
    <w:rsid w:val="006D65B4"/>
    <w:rsid w:val="006D6F08"/>
    <w:rsid w:val="006E010F"/>
    <w:rsid w:val="006E062C"/>
    <w:rsid w:val="006E28B7"/>
    <w:rsid w:val="006E3310"/>
    <w:rsid w:val="006E4AAA"/>
    <w:rsid w:val="006E4E39"/>
    <w:rsid w:val="006E565E"/>
    <w:rsid w:val="006E5A07"/>
    <w:rsid w:val="006E673D"/>
    <w:rsid w:val="006E7D3B"/>
    <w:rsid w:val="006F09C9"/>
    <w:rsid w:val="006F0C68"/>
    <w:rsid w:val="006F0F8A"/>
    <w:rsid w:val="006F0FBF"/>
    <w:rsid w:val="006F1B70"/>
    <w:rsid w:val="006F261F"/>
    <w:rsid w:val="006F2C7B"/>
    <w:rsid w:val="006F32A4"/>
    <w:rsid w:val="006F341D"/>
    <w:rsid w:val="006F391B"/>
    <w:rsid w:val="006F3CDE"/>
    <w:rsid w:val="006F58D4"/>
    <w:rsid w:val="006F5946"/>
    <w:rsid w:val="006F67A3"/>
    <w:rsid w:val="006F6E50"/>
    <w:rsid w:val="006F772B"/>
    <w:rsid w:val="00700444"/>
    <w:rsid w:val="007006BE"/>
    <w:rsid w:val="00700862"/>
    <w:rsid w:val="00701091"/>
    <w:rsid w:val="00702350"/>
    <w:rsid w:val="00702E19"/>
    <w:rsid w:val="0070346E"/>
    <w:rsid w:val="00703FCE"/>
    <w:rsid w:val="00704EDB"/>
    <w:rsid w:val="007052F6"/>
    <w:rsid w:val="00706101"/>
    <w:rsid w:val="0070691F"/>
    <w:rsid w:val="00707072"/>
    <w:rsid w:val="00707287"/>
    <w:rsid w:val="00707D61"/>
    <w:rsid w:val="00710627"/>
    <w:rsid w:val="00712287"/>
    <w:rsid w:val="00712772"/>
    <w:rsid w:val="00712A67"/>
    <w:rsid w:val="0071331D"/>
    <w:rsid w:val="00713A69"/>
    <w:rsid w:val="00713D5F"/>
    <w:rsid w:val="00713EEA"/>
    <w:rsid w:val="007148D3"/>
    <w:rsid w:val="00715B9A"/>
    <w:rsid w:val="00720817"/>
    <w:rsid w:val="007218E9"/>
    <w:rsid w:val="00723C4B"/>
    <w:rsid w:val="00725096"/>
    <w:rsid w:val="007265AC"/>
    <w:rsid w:val="00726EA6"/>
    <w:rsid w:val="00727208"/>
    <w:rsid w:val="00727680"/>
    <w:rsid w:val="0073225D"/>
    <w:rsid w:val="0073265D"/>
    <w:rsid w:val="0073381F"/>
    <w:rsid w:val="007348B1"/>
    <w:rsid w:val="00734A8B"/>
    <w:rsid w:val="00735268"/>
    <w:rsid w:val="007355C4"/>
    <w:rsid w:val="00735F96"/>
    <w:rsid w:val="007362A6"/>
    <w:rsid w:val="00736D7D"/>
    <w:rsid w:val="00740E58"/>
    <w:rsid w:val="00741F19"/>
    <w:rsid w:val="00742624"/>
    <w:rsid w:val="00743004"/>
    <w:rsid w:val="007438CE"/>
    <w:rsid w:val="007445A0"/>
    <w:rsid w:val="007447EF"/>
    <w:rsid w:val="00744D6B"/>
    <w:rsid w:val="0074524B"/>
    <w:rsid w:val="00746183"/>
    <w:rsid w:val="00746EFB"/>
    <w:rsid w:val="00747D8B"/>
    <w:rsid w:val="00747FFB"/>
    <w:rsid w:val="007508A2"/>
    <w:rsid w:val="00751228"/>
    <w:rsid w:val="00752AE9"/>
    <w:rsid w:val="00752D0C"/>
    <w:rsid w:val="00753E79"/>
    <w:rsid w:val="007542EF"/>
    <w:rsid w:val="00754E35"/>
    <w:rsid w:val="007571E1"/>
    <w:rsid w:val="007604B2"/>
    <w:rsid w:val="007621A9"/>
    <w:rsid w:val="00762500"/>
    <w:rsid w:val="00762690"/>
    <w:rsid w:val="00764C9A"/>
    <w:rsid w:val="00765281"/>
    <w:rsid w:val="00765B89"/>
    <w:rsid w:val="00766BAD"/>
    <w:rsid w:val="0076708C"/>
    <w:rsid w:val="00767DCE"/>
    <w:rsid w:val="00773A21"/>
    <w:rsid w:val="00773AD7"/>
    <w:rsid w:val="007755F2"/>
    <w:rsid w:val="00776766"/>
    <w:rsid w:val="00776971"/>
    <w:rsid w:val="00776BA0"/>
    <w:rsid w:val="00777AC8"/>
    <w:rsid w:val="00777B24"/>
    <w:rsid w:val="00777E8F"/>
    <w:rsid w:val="00780424"/>
    <w:rsid w:val="00780DFE"/>
    <w:rsid w:val="0078177E"/>
    <w:rsid w:val="00782279"/>
    <w:rsid w:val="0078304C"/>
    <w:rsid w:val="00783673"/>
    <w:rsid w:val="00785490"/>
    <w:rsid w:val="00785BC6"/>
    <w:rsid w:val="007872BC"/>
    <w:rsid w:val="00787E36"/>
    <w:rsid w:val="007925EA"/>
    <w:rsid w:val="00792A09"/>
    <w:rsid w:val="00792D05"/>
    <w:rsid w:val="007935D9"/>
    <w:rsid w:val="00793CD8"/>
    <w:rsid w:val="00794C3F"/>
    <w:rsid w:val="007950A8"/>
    <w:rsid w:val="0079594B"/>
    <w:rsid w:val="00795C92"/>
    <w:rsid w:val="00796231"/>
    <w:rsid w:val="00796429"/>
    <w:rsid w:val="007966F9"/>
    <w:rsid w:val="00796F94"/>
    <w:rsid w:val="007976D5"/>
    <w:rsid w:val="007A1CB3"/>
    <w:rsid w:val="007A221F"/>
    <w:rsid w:val="007A306F"/>
    <w:rsid w:val="007A3270"/>
    <w:rsid w:val="007A43A6"/>
    <w:rsid w:val="007A58A6"/>
    <w:rsid w:val="007A6AD0"/>
    <w:rsid w:val="007A719B"/>
    <w:rsid w:val="007B07C2"/>
    <w:rsid w:val="007B325D"/>
    <w:rsid w:val="007B3D2D"/>
    <w:rsid w:val="007B48C7"/>
    <w:rsid w:val="007B50AE"/>
    <w:rsid w:val="007B51DF"/>
    <w:rsid w:val="007B5213"/>
    <w:rsid w:val="007B68C1"/>
    <w:rsid w:val="007B6AA3"/>
    <w:rsid w:val="007C05DD"/>
    <w:rsid w:val="007C0DBF"/>
    <w:rsid w:val="007C3D18"/>
    <w:rsid w:val="007C4119"/>
    <w:rsid w:val="007C443F"/>
    <w:rsid w:val="007C60BF"/>
    <w:rsid w:val="007C683A"/>
    <w:rsid w:val="007C6A07"/>
    <w:rsid w:val="007C75A1"/>
    <w:rsid w:val="007C77A5"/>
    <w:rsid w:val="007D04E5"/>
    <w:rsid w:val="007D1E1D"/>
    <w:rsid w:val="007D2F63"/>
    <w:rsid w:val="007D3A69"/>
    <w:rsid w:val="007D5901"/>
    <w:rsid w:val="007D6224"/>
    <w:rsid w:val="007D685B"/>
    <w:rsid w:val="007D7526"/>
    <w:rsid w:val="007E4610"/>
    <w:rsid w:val="007E4715"/>
    <w:rsid w:val="007E505B"/>
    <w:rsid w:val="007E6668"/>
    <w:rsid w:val="007E683C"/>
    <w:rsid w:val="007E7091"/>
    <w:rsid w:val="007E784D"/>
    <w:rsid w:val="007F2439"/>
    <w:rsid w:val="008012B1"/>
    <w:rsid w:val="00802736"/>
    <w:rsid w:val="008035B4"/>
    <w:rsid w:val="00803716"/>
    <w:rsid w:val="00803FAE"/>
    <w:rsid w:val="00804EE7"/>
    <w:rsid w:val="00805C7D"/>
    <w:rsid w:val="0080605F"/>
    <w:rsid w:val="008069E0"/>
    <w:rsid w:val="008076AB"/>
    <w:rsid w:val="00807786"/>
    <w:rsid w:val="00811FA9"/>
    <w:rsid w:val="00811FCB"/>
    <w:rsid w:val="0081579D"/>
    <w:rsid w:val="008158D6"/>
    <w:rsid w:val="00817196"/>
    <w:rsid w:val="00820630"/>
    <w:rsid w:val="00820830"/>
    <w:rsid w:val="00821CA9"/>
    <w:rsid w:val="008235DB"/>
    <w:rsid w:val="00824AB4"/>
    <w:rsid w:val="00825C42"/>
    <w:rsid w:val="00825D25"/>
    <w:rsid w:val="00826BE1"/>
    <w:rsid w:val="00827746"/>
    <w:rsid w:val="00827D6F"/>
    <w:rsid w:val="00830CB5"/>
    <w:rsid w:val="0083101C"/>
    <w:rsid w:val="00833357"/>
    <w:rsid w:val="00833A21"/>
    <w:rsid w:val="00833F4D"/>
    <w:rsid w:val="00834484"/>
    <w:rsid w:val="008353D2"/>
    <w:rsid w:val="0083641D"/>
    <w:rsid w:val="0083700D"/>
    <w:rsid w:val="008376AC"/>
    <w:rsid w:val="008407EF"/>
    <w:rsid w:val="008430CB"/>
    <w:rsid w:val="00843190"/>
    <w:rsid w:val="008437B7"/>
    <w:rsid w:val="008444E8"/>
    <w:rsid w:val="00844E80"/>
    <w:rsid w:val="00846227"/>
    <w:rsid w:val="00846FE7"/>
    <w:rsid w:val="0085063A"/>
    <w:rsid w:val="008527B0"/>
    <w:rsid w:val="00852CA5"/>
    <w:rsid w:val="00856911"/>
    <w:rsid w:val="00856F84"/>
    <w:rsid w:val="00860588"/>
    <w:rsid w:val="0086079F"/>
    <w:rsid w:val="008621C4"/>
    <w:rsid w:val="008624D9"/>
    <w:rsid w:val="008677FD"/>
    <w:rsid w:val="008706D4"/>
    <w:rsid w:val="00870F8A"/>
    <w:rsid w:val="008719A4"/>
    <w:rsid w:val="00871C65"/>
    <w:rsid w:val="00871D23"/>
    <w:rsid w:val="00874312"/>
    <w:rsid w:val="0087437C"/>
    <w:rsid w:val="00875CD7"/>
    <w:rsid w:val="00876517"/>
    <w:rsid w:val="00876B4D"/>
    <w:rsid w:val="00877F18"/>
    <w:rsid w:val="00880B60"/>
    <w:rsid w:val="00882674"/>
    <w:rsid w:val="00884021"/>
    <w:rsid w:val="00884465"/>
    <w:rsid w:val="008848B4"/>
    <w:rsid w:val="00884BB3"/>
    <w:rsid w:val="00887852"/>
    <w:rsid w:val="00887F9A"/>
    <w:rsid w:val="00890403"/>
    <w:rsid w:val="00893A13"/>
    <w:rsid w:val="00894A88"/>
    <w:rsid w:val="00895386"/>
    <w:rsid w:val="008963CE"/>
    <w:rsid w:val="00896419"/>
    <w:rsid w:val="00896C19"/>
    <w:rsid w:val="008970F3"/>
    <w:rsid w:val="008A00B3"/>
    <w:rsid w:val="008A0FDB"/>
    <w:rsid w:val="008A21FF"/>
    <w:rsid w:val="008A2CE2"/>
    <w:rsid w:val="008A30AC"/>
    <w:rsid w:val="008A44B8"/>
    <w:rsid w:val="008A4D2B"/>
    <w:rsid w:val="008A51A8"/>
    <w:rsid w:val="008A54C7"/>
    <w:rsid w:val="008A5BE9"/>
    <w:rsid w:val="008A6324"/>
    <w:rsid w:val="008A63A3"/>
    <w:rsid w:val="008A77D8"/>
    <w:rsid w:val="008B0225"/>
    <w:rsid w:val="008B0262"/>
    <w:rsid w:val="008B0483"/>
    <w:rsid w:val="008B0F55"/>
    <w:rsid w:val="008B120C"/>
    <w:rsid w:val="008B22F6"/>
    <w:rsid w:val="008B29A2"/>
    <w:rsid w:val="008B43B5"/>
    <w:rsid w:val="008B51A0"/>
    <w:rsid w:val="008B57AC"/>
    <w:rsid w:val="008B592A"/>
    <w:rsid w:val="008B5D9A"/>
    <w:rsid w:val="008B6058"/>
    <w:rsid w:val="008B6EEA"/>
    <w:rsid w:val="008B7B5C"/>
    <w:rsid w:val="008C0C99"/>
    <w:rsid w:val="008C2017"/>
    <w:rsid w:val="008C224A"/>
    <w:rsid w:val="008C2A53"/>
    <w:rsid w:val="008C44DA"/>
    <w:rsid w:val="008C46CD"/>
    <w:rsid w:val="008C4958"/>
    <w:rsid w:val="008C4BAA"/>
    <w:rsid w:val="008C6089"/>
    <w:rsid w:val="008C62A4"/>
    <w:rsid w:val="008C6AE8"/>
    <w:rsid w:val="008C7573"/>
    <w:rsid w:val="008D05BC"/>
    <w:rsid w:val="008D34F1"/>
    <w:rsid w:val="008D39D8"/>
    <w:rsid w:val="008D47E3"/>
    <w:rsid w:val="008D4E63"/>
    <w:rsid w:val="008D57F3"/>
    <w:rsid w:val="008D6D1A"/>
    <w:rsid w:val="008D74B4"/>
    <w:rsid w:val="008E065E"/>
    <w:rsid w:val="008E0927"/>
    <w:rsid w:val="008E153D"/>
    <w:rsid w:val="008E1909"/>
    <w:rsid w:val="008E1D5E"/>
    <w:rsid w:val="008E274B"/>
    <w:rsid w:val="008E441F"/>
    <w:rsid w:val="008E4C9E"/>
    <w:rsid w:val="008E6EFC"/>
    <w:rsid w:val="008F130D"/>
    <w:rsid w:val="008F1AD4"/>
    <w:rsid w:val="008F1EAB"/>
    <w:rsid w:val="008F1EE4"/>
    <w:rsid w:val="008F2353"/>
    <w:rsid w:val="008F2694"/>
    <w:rsid w:val="008F33DC"/>
    <w:rsid w:val="008F35FC"/>
    <w:rsid w:val="008F36A6"/>
    <w:rsid w:val="008F3978"/>
    <w:rsid w:val="008F477F"/>
    <w:rsid w:val="008F523A"/>
    <w:rsid w:val="00901902"/>
    <w:rsid w:val="0090198A"/>
    <w:rsid w:val="00902350"/>
    <w:rsid w:val="0090336B"/>
    <w:rsid w:val="0090452D"/>
    <w:rsid w:val="009053AA"/>
    <w:rsid w:val="009053C6"/>
    <w:rsid w:val="00906939"/>
    <w:rsid w:val="00907D8F"/>
    <w:rsid w:val="009105E8"/>
    <w:rsid w:val="00910B7D"/>
    <w:rsid w:val="0091162E"/>
    <w:rsid w:val="00911DFB"/>
    <w:rsid w:val="00911F36"/>
    <w:rsid w:val="00912773"/>
    <w:rsid w:val="009128B7"/>
    <w:rsid w:val="00912D2D"/>
    <w:rsid w:val="009139D9"/>
    <w:rsid w:val="00914AD8"/>
    <w:rsid w:val="00914C56"/>
    <w:rsid w:val="00914F83"/>
    <w:rsid w:val="009157DD"/>
    <w:rsid w:val="00915EA1"/>
    <w:rsid w:val="00916046"/>
    <w:rsid w:val="00916079"/>
    <w:rsid w:val="00916430"/>
    <w:rsid w:val="0091643F"/>
    <w:rsid w:val="009171E1"/>
    <w:rsid w:val="0091759B"/>
    <w:rsid w:val="00917CE9"/>
    <w:rsid w:val="00920491"/>
    <w:rsid w:val="00920BF2"/>
    <w:rsid w:val="00920EBD"/>
    <w:rsid w:val="00921FA6"/>
    <w:rsid w:val="00922010"/>
    <w:rsid w:val="00923B1E"/>
    <w:rsid w:val="0092467F"/>
    <w:rsid w:val="00927007"/>
    <w:rsid w:val="0092761C"/>
    <w:rsid w:val="00927915"/>
    <w:rsid w:val="00931BD9"/>
    <w:rsid w:val="00934D56"/>
    <w:rsid w:val="0093523B"/>
    <w:rsid w:val="009360E1"/>
    <w:rsid w:val="00936645"/>
    <w:rsid w:val="009368F3"/>
    <w:rsid w:val="00937755"/>
    <w:rsid w:val="00937B5A"/>
    <w:rsid w:val="0094056D"/>
    <w:rsid w:val="00941636"/>
    <w:rsid w:val="00943742"/>
    <w:rsid w:val="00944CFB"/>
    <w:rsid w:val="00945C05"/>
    <w:rsid w:val="00946945"/>
    <w:rsid w:val="009470ED"/>
    <w:rsid w:val="00947713"/>
    <w:rsid w:val="00950DE7"/>
    <w:rsid w:val="00951559"/>
    <w:rsid w:val="00953920"/>
    <w:rsid w:val="00953D47"/>
    <w:rsid w:val="00954AD0"/>
    <w:rsid w:val="00956287"/>
    <w:rsid w:val="0095681E"/>
    <w:rsid w:val="009572D4"/>
    <w:rsid w:val="00957641"/>
    <w:rsid w:val="00957846"/>
    <w:rsid w:val="00957BA4"/>
    <w:rsid w:val="00960E1D"/>
    <w:rsid w:val="00961921"/>
    <w:rsid w:val="0096430A"/>
    <w:rsid w:val="009644A3"/>
    <w:rsid w:val="0096554B"/>
    <w:rsid w:val="0096584A"/>
    <w:rsid w:val="009659BA"/>
    <w:rsid w:val="00965AA5"/>
    <w:rsid w:val="00966AEA"/>
    <w:rsid w:val="00966D79"/>
    <w:rsid w:val="0096708E"/>
    <w:rsid w:val="009675AA"/>
    <w:rsid w:val="009702DA"/>
    <w:rsid w:val="009717C6"/>
    <w:rsid w:val="00971E93"/>
    <w:rsid w:val="00971F08"/>
    <w:rsid w:val="00972DA7"/>
    <w:rsid w:val="00972F2F"/>
    <w:rsid w:val="00973274"/>
    <w:rsid w:val="0097380A"/>
    <w:rsid w:val="00973E9A"/>
    <w:rsid w:val="00974638"/>
    <w:rsid w:val="00975610"/>
    <w:rsid w:val="00975848"/>
    <w:rsid w:val="0097603D"/>
    <w:rsid w:val="009767C5"/>
    <w:rsid w:val="00976949"/>
    <w:rsid w:val="00976CCA"/>
    <w:rsid w:val="009778A3"/>
    <w:rsid w:val="00977B7C"/>
    <w:rsid w:val="00980477"/>
    <w:rsid w:val="00980DB8"/>
    <w:rsid w:val="00980F2B"/>
    <w:rsid w:val="00981C4D"/>
    <w:rsid w:val="009824B6"/>
    <w:rsid w:val="00984953"/>
    <w:rsid w:val="00985253"/>
    <w:rsid w:val="009853B3"/>
    <w:rsid w:val="009860D2"/>
    <w:rsid w:val="009874B6"/>
    <w:rsid w:val="00990630"/>
    <w:rsid w:val="00990A8B"/>
    <w:rsid w:val="00990E53"/>
    <w:rsid w:val="00991761"/>
    <w:rsid w:val="009940CF"/>
    <w:rsid w:val="00994B5E"/>
    <w:rsid w:val="00994DCA"/>
    <w:rsid w:val="009960EC"/>
    <w:rsid w:val="00996124"/>
    <w:rsid w:val="00996588"/>
    <w:rsid w:val="00996722"/>
    <w:rsid w:val="009970DD"/>
    <w:rsid w:val="009A0DA8"/>
    <w:rsid w:val="009A0FBA"/>
    <w:rsid w:val="009A1601"/>
    <w:rsid w:val="009A29ED"/>
    <w:rsid w:val="009A2BD6"/>
    <w:rsid w:val="009A2FE8"/>
    <w:rsid w:val="009A35D6"/>
    <w:rsid w:val="009A462D"/>
    <w:rsid w:val="009A4DDF"/>
    <w:rsid w:val="009A5CBA"/>
    <w:rsid w:val="009A7298"/>
    <w:rsid w:val="009A7879"/>
    <w:rsid w:val="009B1F30"/>
    <w:rsid w:val="009B25CC"/>
    <w:rsid w:val="009B2D0C"/>
    <w:rsid w:val="009B35A5"/>
    <w:rsid w:val="009B3AC2"/>
    <w:rsid w:val="009B4094"/>
    <w:rsid w:val="009B465F"/>
    <w:rsid w:val="009B4DF4"/>
    <w:rsid w:val="009B564E"/>
    <w:rsid w:val="009B57BB"/>
    <w:rsid w:val="009B59AD"/>
    <w:rsid w:val="009B621F"/>
    <w:rsid w:val="009B6FDF"/>
    <w:rsid w:val="009B70A3"/>
    <w:rsid w:val="009B7E87"/>
    <w:rsid w:val="009C0FF2"/>
    <w:rsid w:val="009C16CE"/>
    <w:rsid w:val="009C277B"/>
    <w:rsid w:val="009C3A46"/>
    <w:rsid w:val="009C403E"/>
    <w:rsid w:val="009C4DD5"/>
    <w:rsid w:val="009C51BD"/>
    <w:rsid w:val="009C5221"/>
    <w:rsid w:val="009C5BF9"/>
    <w:rsid w:val="009C5D9A"/>
    <w:rsid w:val="009C60DC"/>
    <w:rsid w:val="009C713F"/>
    <w:rsid w:val="009C73A6"/>
    <w:rsid w:val="009D048B"/>
    <w:rsid w:val="009D2854"/>
    <w:rsid w:val="009D28AD"/>
    <w:rsid w:val="009D37D6"/>
    <w:rsid w:val="009D484C"/>
    <w:rsid w:val="009D4FF0"/>
    <w:rsid w:val="009D6BE3"/>
    <w:rsid w:val="009D703C"/>
    <w:rsid w:val="009D718F"/>
    <w:rsid w:val="009D725D"/>
    <w:rsid w:val="009D7394"/>
    <w:rsid w:val="009E068F"/>
    <w:rsid w:val="009E06B7"/>
    <w:rsid w:val="009E1146"/>
    <w:rsid w:val="009E14E0"/>
    <w:rsid w:val="009E1E8D"/>
    <w:rsid w:val="009E1ED0"/>
    <w:rsid w:val="009E2320"/>
    <w:rsid w:val="009E254E"/>
    <w:rsid w:val="009E268B"/>
    <w:rsid w:val="009E2A13"/>
    <w:rsid w:val="009E35DB"/>
    <w:rsid w:val="009E437C"/>
    <w:rsid w:val="009E47A3"/>
    <w:rsid w:val="009E7B23"/>
    <w:rsid w:val="009F08F3"/>
    <w:rsid w:val="009F30DF"/>
    <w:rsid w:val="009F344F"/>
    <w:rsid w:val="009F5696"/>
    <w:rsid w:val="009F5718"/>
    <w:rsid w:val="009F7BBB"/>
    <w:rsid w:val="009F7EC6"/>
    <w:rsid w:val="00A048A8"/>
    <w:rsid w:val="00A049D4"/>
    <w:rsid w:val="00A04C24"/>
    <w:rsid w:val="00A04F49"/>
    <w:rsid w:val="00A078AA"/>
    <w:rsid w:val="00A07A3D"/>
    <w:rsid w:val="00A07DDA"/>
    <w:rsid w:val="00A10D08"/>
    <w:rsid w:val="00A11339"/>
    <w:rsid w:val="00A121BB"/>
    <w:rsid w:val="00A13E54"/>
    <w:rsid w:val="00A14603"/>
    <w:rsid w:val="00A17F63"/>
    <w:rsid w:val="00A205D7"/>
    <w:rsid w:val="00A20E0C"/>
    <w:rsid w:val="00A20F88"/>
    <w:rsid w:val="00A2193B"/>
    <w:rsid w:val="00A2351A"/>
    <w:rsid w:val="00A23E2C"/>
    <w:rsid w:val="00A24281"/>
    <w:rsid w:val="00A25F47"/>
    <w:rsid w:val="00A264A9"/>
    <w:rsid w:val="00A26726"/>
    <w:rsid w:val="00A275D1"/>
    <w:rsid w:val="00A27785"/>
    <w:rsid w:val="00A30187"/>
    <w:rsid w:val="00A31C10"/>
    <w:rsid w:val="00A33CFF"/>
    <w:rsid w:val="00A3448A"/>
    <w:rsid w:val="00A351B9"/>
    <w:rsid w:val="00A36297"/>
    <w:rsid w:val="00A3645F"/>
    <w:rsid w:val="00A37063"/>
    <w:rsid w:val="00A37717"/>
    <w:rsid w:val="00A37937"/>
    <w:rsid w:val="00A3793A"/>
    <w:rsid w:val="00A406A0"/>
    <w:rsid w:val="00A41E2B"/>
    <w:rsid w:val="00A45A9D"/>
    <w:rsid w:val="00A45B74"/>
    <w:rsid w:val="00A469B9"/>
    <w:rsid w:val="00A46AAD"/>
    <w:rsid w:val="00A47566"/>
    <w:rsid w:val="00A47891"/>
    <w:rsid w:val="00A5102A"/>
    <w:rsid w:val="00A51B80"/>
    <w:rsid w:val="00A51D08"/>
    <w:rsid w:val="00A52E1D"/>
    <w:rsid w:val="00A53CB2"/>
    <w:rsid w:val="00A54027"/>
    <w:rsid w:val="00A555D3"/>
    <w:rsid w:val="00A61499"/>
    <w:rsid w:val="00A62318"/>
    <w:rsid w:val="00A62A77"/>
    <w:rsid w:val="00A63368"/>
    <w:rsid w:val="00A63483"/>
    <w:rsid w:val="00A636CE"/>
    <w:rsid w:val="00A637E9"/>
    <w:rsid w:val="00A64CAC"/>
    <w:rsid w:val="00A64E18"/>
    <w:rsid w:val="00A64F7C"/>
    <w:rsid w:val="00A657D7"/>
    <w:rsid w:val="00A660AC"/>
    <w:rsid w:val="00A67A55"/>
    <w:rsid w:val="00A67E6C"/>
    <w:rsid w:val="00A701EF"/>
    <w:rsid w:val="00A7147C"/>
    <w:rsid w:val="00A71B99"/>
    <w:rsid w:val="00A71C02"/>
    <w:rsid w:val="00A72883"/>
    <w:rsid w:val="00A73256"/>
    <w:rsid w:val="00A739D0"/>
    <w:rsid w:val="00A74C7E"/>
    <w:rsid w:val="00A74CAE"/>
    <w:rsid w:val="00A75270"/>
    <w:rsid w:val="00A761D4"/>
    <w:rsid w:val="00A76398"/>
    <w:rsid w:val="00A7740B"/>
    <w:rsid w:val="00A77DD6"/>
    <w:rsid w:val="00A77EC4"/>
    <w:rsid w:val="00A80760"/>
    <w:rsid w:val="00A80C73"/>
    <w:rsid w:val="00A868E1"/>
    <w:rsid w:val="00A8701B"/>
    <w:rsid w:val="00A878F7"/>
    <w:rsid w:val="00A91370"/>
    <w:rsid w:val="00A92113"/>
    <w:rsid w:val="00A92879"/>
    <w:rsid w:val="00A9350E"/>
    <w:rsid w:val="00A937F3"/>
    <w:rsid w:val="00A9442A"/>
    <w:rsid w:val="00A94EC5"/>
    <w:rsid w:val="00AA016F"/>
    <w:rsid w:val="00AA1E89"/>
    <w:rsid w:val="00AA1ED6"/>
    <w:rsid w:val="00AA4091"/>
    <w:rsid w:val="00AA40A0"/>
    <w:rsid w:val="00AA4F83"/>
    <w:rsid w:val="00AA51D6"/>
    <w:rsid w:val="00AA6725"/>
    <w:rsid w:val="00AA6D7C"/>
    <w:rsid w:val="00AA7466"/>
    <w:rsid w:val="00AA7770"/>
    <w:rsid w:val="00AB0147"/>
    <w:rsid w:val="00AB0BC8"/>
    <w:rsid w:val="00AB11CA"/>
    <w:rsid w:val="00AB14A5"/>
    <w:rsid w:val="00AB14D9"/>
    <w:rsid w:val="00AB2C27"/>
    <w:rsid w:val="00AB3F7A"/>
    <w:rsid w:val="00AB4AB8"/>
    <w:rsid w:val="00AB655E"/>
    <w:rsid w:val="00AB7AAD"/>
    <w:rsid w:val="00AC007F"/>
    <w:rsid w:val="00AC04D6"/>
    <w:rsid w:val="00AC1419"/>
    <w:rsid w:val="00AC2ECD"/>
    <w:rsid w:val="00AC3119"/>
    <w:rsid w:val="00AC36AB"/>
    <w:rsid w:val="00AC414C"/>
    <w:rsid w:val="00AC49FB"/>
    <w:rsid w:val="00AC5A10"/>
    <w:rsid w:val="00AC5DD1"/>
    <w:rsid w:val="00AC660D"/>
    <w:rsid w:val="00AC7D88"/>
    <w:rsid w:val="00AD0AA3"/>
    <w:rsid w:val="00AD10A8"/>
    <w:rsid w:val="00AD1D0F"/>
    <w:rsid w:val="00AD3F94"/>
    <w:rsid w:val="00AD4A5A"/>
    <w:rsid w:val="00AD5947"/>
    <w:rsid w:val="00AD5C2C"/>
    <w:rsid w:val="00AD5D43"/>
    <w:rsid w:val="00AD6998"/>
    <w:rsid w:val="00AE0FCF"/>
    <w:rsid w:val="00AE1430"/>
    <w:rsid w:val="00AE27AC"/>
    <w:rsid w:val="00AE2C94"/>
    <w:rsid w:val="00AE2F7E"/>
    <w:rsid w:val="00AE3D1B"/>
    <w:rsid w:val="00AE40E0"/>
    <w:rsid w:val="00AE43A0"/>
    <w:rsid w:val="00AE4DBA"/>
    <w:rsid w:val="00AE4F07"/>
    <w:rsid w:val="00AE5966"/>
    <w:rsid w:val="00AE7C50"/>
    <w:rsid w:val="00AF0207"/>
    <w:rsid w:val="00AF1C5D"/>
    <w:rsid w:val="00AF1D02"/>
    <w:rsid w:val="00AF2B46"/>
    <w:rsid w:val="00AF2D03"/>
    <w:rsid w:val="00AF42D7"/>
    <w:rsid w:val="00AF4A71"/>
    <w:rsid w:val="00AF4C83"/>
    <w:rsid w:val="00AF5BB2"/>
    <w:rsid w:val="00AF5F6B"/>
    <w:rsid w:val="00AF6AB8"/>
    <w:rsid w:val="00AF70B2"/>
    <w:rsid w:val="00B00067"/>
    <w:rsid w:val="00B006FE"/>
    <w:rsid w:val="00B007CB"/>
    <w:rsid w:val="00B00DE4"/>
    <w:rsid w:val="00B01CD0"/>
    <w:rsid w:val="00B02AA9"/>
    <w:rsid w:val="00B02FA3"/>
    <w:rsid w:val="00B03A18"/>
    <w:rsid w:val="00B03ECE"/>
    <w:rsid w:val="00B05084"/>
    <w:rsid w:val="00B05391"/>
    <w:rsid w:val="00B069E1"/>
    <w:rsid w:val="00B06DAF"/>
    <w:rsid w:val="00B06E54"/>
    <w:rsid w:val="00B06FCD"/>
    <w:rsid w:val="00B11D08"/>
    <w:rsid w:val="00B11E1B"/>
    <w:rsid w:val="00B127B3"/>
    <w:rsid w:val="00B157F9"/>
    <w:rsid w:val="00B17FD5"/>
    <w:rsid w:val="00B20256"/>
    <w:rsid w:val="00B20D09"/>
    <w:rsid w:val="00B21FED"/>
    <w:rsid w:val="00B22452"/>
    <w:rsid w:val="00B225A5"/>
    <w:rsid w:val="00B23120"/>
    <w:rsid w:val="00B249E5"/>
    <w:rsid w:val="00B252A7"/>
    <w:rsid w:val="00B2686F"/>
    <w:rsid w:val="00B2713A"/>
    <w:rsid w:val="00B2763F"/>
    <w:rsid w:val="00B27AAC"/>
    <w:rsid w:val="00B30431"/>
    <w:rsid w:val="00B3057C"/>
    <w:rsid w:val="00B30929"/>
    <w:rsid w:val="00B30C0B"/>
    <w:rsid w:val="00B3114E"/>
    <w:rsid w:val="00B31FB8"/>
    <w:rsid w:val="00B3288E"/>
    <w:rsid w:val="00B33D37"/>
    <w:rsid w:val="00B359FB"/>
    <w:rsid w:val="00B35CA3"/>
    <w:rsid w:val="00B372AA"/>
    <w:rsid w:val="00B37748"/>
    <w:rsid w:val="00B40445"/>
    <w:rsid w:val="00B41888"/>
    <w:rsid w:val="00B44441"/>
    <w:rsid w:val="00B45A52"/>
    <w:rsid w:val="00B45BDC"/>
    <w:rsid w:val="00B46175"/>
    <w:rsid w:val="00B468B9"/>
    <w:rsid w:val="00B503A6"/>
    <w:rsid w:val="00B5100C"/>
    <w:rsid w:val="00B5418C"/>
    <w:rsid w:val="00B55B63"/>
    <w:rsid w:val="00B57877"/>
    <w:rsid w:val="00B60961"/>
    <w:rsid w:val="00B62808"/>
    <w:rsid w:val="00B633B7"/>
    <w:rsid w:val="00B634A7"/>
    <w:rsid w:val="00B65131"/>
    <w:rsid w:val="00B664C7"/>
    <w:rsid w:val="00B7399C"/>
    <w:rsid w:val="00B739F6"/>
    <w:rsid w:val="00B7579B"/>
    <w:rsid w:val="00B75D82"/>
    <w:rsid w:val="00B7618F"/>
    <w:rsid w:val="00B76EDF"/>
    <w:rsid w:val="00B8088E"/>
    <w:rsid w:val="00B8130D"/>
    <w:rsid w:val="00B816EA"/>
    <w:rsid w:val="00B818E4"/>
    <w:rsid w:val="00B81A6C"/>
    <w:rsid w:val="00B81B0D"/>
    <w:rsid w:val="00B83BC0"/>
    <w:rsid w:val="00B840F2"/>
    <w:rsid w:val="00B856CC"/>
    <w:rsid w:val="00B85B7E"/>
    <w:rsid w:val="00B85DE5"/>
    <w:rsid w:val="00B860A0"/>
    <w:rsid w:val="00B86AF2"/>
    <w:rsid w:val="00B87B25"/>
    <w:rsid w:val="00B90301"/>
    <w:rsid w:val="00B9077F"/>
    <w:rsid w:val="00B90F73"/>
    <w:rsid w:val="00B915FC"/>
    <w:rsid w:val="00B9210D"/>
    <w:rsid w:val="00B92448"/>
    <w:rsid w:val="00B92EA3"/>
    <w:rsid w:val="00B93B59"/>
    <w:rsid w:val="00B93EE0"/>
    <w:rsid w:val="00B9406A"/>
    <w:rsid w:val="00B94CA3"/>
    <w:rsid w:val="00B95277"/>
    <w:rsid w:val="00B95343"/>
    <w:rsid w:val="00B955D1"/>
    <w:rsid w:val="00B97890"/>
    <w:rsid w:val="00BA07BA"/>
    <w:rsid w:val="00BA087D"/>
    <w:rsid w:val="00BA110C"/>
    <w:rsid w:val="00BA2280"/>
    <w:rsid w:val="00BA2864"/>
    <w:rsid w:val="00BA2A08"/>
    <w:rsid w:val="00BA39E3"/>
    <w:rsid w:val="00BA5319"/>
    <w:rsid w:val="00BA56D2"/>
    <w:rsid w:val="00BA68CF"/>
    <w:rsid w:val="00BA76E0"/>
    <w:rsid w:val="00BA7AA4"/>
    <w:rsid w:val="00BB19ED"/>
    <w:rsid w:val="00BB1C39"/>
    <w:rsid w:val="00BB1DDD"/>
    <w:rsid w:val="00BB246D"/>
    <w:rsid w:val="00BB2A25"/>
    <w:rsid w:val="00BB3341"/>
    <w:rsid w:val="00BB51E9"/>
    <w:rsid w:val="00BB597A"/>
    <w:rsid w:val="00BB59A7"/>
    <w:rsid w:val="00BB5C8F"/>
    <w:rsid w:val="00BB5FDD"/>
    <w:rsid w:val="00BB7AFF"/>
    <w:rsid w:val="00BC00E8"/>
    <w:rsid w:val="00BC0FDC"/>
    <w:rsid w:val="00BC15A2"/>
    <w:rsid w:val="00BC3053"/>
    <w:rsid w:val="00BC34D2"/>
    <w:rsid w:val="00BC4D2E"/>
    <w:rsid w:val="00BC5F81"/>
    <w:rsid w:val="00BD09F7"/>
    <w:rsid w:val="00BD0E47"/>
    <w:rsid w:val="00BD1804"/>
    <w:rsid w:val="00BD184A"/>
    <w:rsid w:val="00BD3E2F"/>
    <w:rsid w:val="00BD48AC"/>
    <w:rsid w:val="00BD5F1A"/>
    <w:rsid w:val="00BD74AF"/>
    <w:rsid w:val="00BD7709"/>
    <w:rsid w:val="00BE0BB9"/>
    <w:rsid w:val="00BE1234"/>
    <w:rsid w:val="00BE2FA6"/>
    <w:rsid w:val="00BE333F"/>
    <w:rsid w:val="00BE39F5"/>
    <w:rsid w:val="00BE449F"/>
    <w:rsid w:val="00BE5FD9"/>
    <w:rsid w:val="00BE6D1E"/>
    <w:rsid w:val="00BE7406"/>
    <w:rsid w:val="00BE7603"/>
    <w:rsid w:val="00BF1C90"/>
    <w:rsid w:val="00BF2394"/>
    <w:rsid w:val="00BF2E38"/>
    <w:rsid w:val="00BF3279"/>
    <w:rsid w:val="00BF35F2"/>
    <w:rsid w:val="00BF39A1"/>
    <w:rsid w:val="00BF41C5"/>
    <w:rsid w:val="00BF5BE4"/>
    <w:rsid w:val="00BF5C4D"/>
    <w:rsid w:val="00BF65B9"/>
    <w:rsid w:val="00BF74C7"/>
    <w:rsid w:val="00BF7FAD"/>
    <w:rsid w:val="00C000D7"/>
    <w:rsid w:val="00C002EC"/>
    <w:rsid w:val="00C00B9A"/>
    <w:rsid w:val="00C015F1"/>
    <w:rsid w:val="00C01733"/>
    <w:rsid w:val="00C01F33"/>
    <w:rsid w:val="00C01F59"/>
    <w:rsid w:val="00C02CC6"/>
    <w:rsid w:val="00C040F7"/>
    <w:rsid w:val="00C044AB"/>
    <w:rsid w:val="00C046DB"/>
    <w:rsid w:val="00C04DD2"/>
    <w:rsid w:val="00C04F22"/>
    <w:rsid w:val="00C053BC"/>
    <w:rsid w:val="00C05706"/>
    <w:rsid w:val="00C07263"/>
    <w:rsid w:val="00C07377"/>
    <w:rsid w:val="00C079E8"/>
    <w:rsid w:val="00C07A6B"/>
    <w:rsid w:val="00C10478"/>
    <w:rsid w:val="00C10F3D"/>
    <w:rsid w:val="00C12107"/>
    <w:rsid w:val="00C14AEC"/>
    <w:rsid w:val="00C14D4B"/>
    <w:rsid w:val="00C154BB"/>
    <w:rsid w:val="00C1760C"/>
    <w:rsid w:val="00C17618"/>
    <w:rsid w:val="00C17A7C"/>
    <w:rsid w:val="00C17B3E"/>
    <w:rsid w:val="00C20923"/>
    <w:rsid w:val="00C21EDC"/>
    <w:rsid w:val="00C2205F"/>
    <w:rsid w:val="00C22738"/>
    <w:rsid w:val="00C22FC2"/>
    <w:rsid w:val="00C24942"/>
    <w:rsid w:val="00C25B67"/>
    <w:rsid w:val="00C26CBD"/>
    <w:rsid w:val="00C279B5"/>
    <w:rsid w:val="00C27C45"/>
    <w:rsid w:val="00C300C3"/>
    <w:rsid w:val="00C30AE4"/>
    <w:rsid w:val="00C33FED"/>
    <w:rsid w:val="00C36612"/>
    <w:rsid w:val="00C36C34"/>
    <w:rsid w:val="00C3719D"/>
    <w:rsid w:val="00C43549"/>
    <w:rsid w:val="00C45571"/>
    <w:rsid w:val="00C4578C"/>
    <w:rsid w:val="00C465CE"/>
    <w:rsid w:val="00C46EE4"/>
    <w:rsid w:val="00C4713E"/>
    <w:rsid w:val="00C4718F"/>
    <w:rsid w:val="00C50A17"/>
    <w:rsid w:val="00C527C4"/>
    <w:rsid w:val="00C52B7E"/>
    <w:rsid w:val="00C53D59"/>
    <w:rsid w:val="00C54995"/>
    <w:rsid w:val="00C54D41"/>
    <w:rsid w:val="00C54D6E"/>
    <w:rsid w:val="00C55E52"/>
    <w:rsid w:val="00C5754D"/>
    <w:rsid w:val="00C60783"/>
    <w:rsid w:val="00C60D03"/>
    <w:rsid w:val="00C612F8"/>
    <w:rsid w:val="00C61FD4"/>
    <w:rsid w:val="00C6255D"/>
    <w:rsid w:val="00C62C39"/>
    <w:rsid w:val="00C62D2F"/>
    <w:rsid w:val="00C63BA2"/>
    <w:rsid w:val="00C643FC"/>
    <w:rsid w:val="00C64672"/>
    <w:rsid w:val="00C646C8"/>
    <w:rsid w:val="00C66D2D"/>
    <w:rsid w:val="00C70697"/>
    <w:rsid w:val="00C70803"/>
    <w:rsid w:val="00C71840"/>
    <w:rsid w:val="00C719B6"/>
    <w:rsid w:val="00C72D85"/>
    <w:rsid w:val="00C72EF4"/>
    <w:rsid w:val="00C75D2F"/>
    <w:rsid w:val="00C7617B"/>
    <w:rsid w:val="00C767BE"/>
    <w:rsid w:val="00C76E3C"/>
    <w:rsid w:val="00C775C9"/>
    <w:rsid w:val="00C8004C"/>
    <w:rsid w:val="00C8063A"/>
    <w:rsid w:val="00C814EB"/>
    <w:rsid w:val="00C81568"/>
    <w:rsid w:val="00C81FC5"/>
    <w:rsid w:val="00C8306C"/>
    <w:rsid w:val="00C83812"/>
    <w:rsid w:val="00C8398A"/>
    <w:rsid w:val="00C8725C"/>
    <w:rsid w:val="00C8739A"/>
    <w:rsid w:val="00C877E0"/>
    <w:rsid w:val="00C9027A"/>
    <w:rsid w:val="00C9068E"/>
    <w:rsid w:val="00C92B9E"/>
    <w:rsid w:val="00C93C4B"/>
    <w:rsid w:val="00C944AB"/>
    <w:rsid w:val="00C94ED1"/>
    <w:rsid w:val="00C958CA"/>
    <w:rsid w:val="00C95B40"/>
    <w:rsid w:val="00C95BF7"/>
    <w:rsid w:val="00C96FBD"/>
    <w:rsid w:val="00CA0740"/>
    <w:rsid w:val="00CA1ED8"/>
    <w:rsid w:val="00CA2AA1"/>
    <w:rsid w:val="00CA30D1"/>
    <w:rsid w:val="00CA3A9D"/>
    <w:rsid w:val="00CA59EF"/>
    <w:rsid w:val="00CA5C94"/>
    <w:rsid w:val="00CA6365"/>
    <w:rsid w:val="00CA637A"/>
    <w:rsid w:val="00CA70BC"/>
    <w:rsid w:val="00CB0364"/>
    <w:rsid w:val="00CB1F63"/>
    <w:rsid w:val="00CB5C17"/>
    <w:rsid w:val="00CB7170"/>
    <w:rsid w:val="00CB745E"/>
    <w:rsid w:val="00CB7CCB"/>
    <w:rsid w:val="00CB7E17"/>
    <w:rsid w:val="00CC040E"/>
    <w:rsid w:val="00CC0977"/>
    <w:rsid w:val="00CC111F"/>
    <w:rsid w:val="00CC2011"/>
    <w:rsid w:val="00CC367F"/>
    <w:rsid w:val="00CC3EA0"/>
    <w:rsid w:val="00CC6DB8"/>
    <w:rsid w:val="00CC7987"/>
    <w:rsid w:val="00CC7B45"/>
    <w:rsid w:val="00CD1188"/>
    <w:rsid w:val="00CD23DA"/>
    <w:rsid w:val="00CD2ED1"/>
    <w:rsid w:val="00CD31BF"/>
    <w:rsid w:val="00CD337B"/>
    <w:rsid w:val="00CD3BE8"/>
    <w:rsid w:val="00CD3C13"/>
    <w:rsid w:val="00CD5B11"/>
    <w:rsid w:val="00CD6EB6"/>
    <w:rsid w:val="00CD7476"/>
    <w:rsid w:val="00CD7B07"/>
    <w:rsid w:val="00CE0424"/>
    <w:rsid w:val="00CE090E"/>
    <w:rsid w:val="00CE0F7E"/>
    <w:rsid w:val="00CE2C38"/>
    <w:rsid w:val="00CE4060"/>
    <w:rsid w:val="00CE5075"/>
    <w:rsid w:val="00CE5BBA"/>
    <w:rsid w:val="00CE6894"/>
    <w:rsid w:val="00CE7561"/>
    <w:rsid w:val="00CE7C96"/>
    <w:rsid w:val="00CF0595"/>
    <w:rsid w:val="00CF11A7"/>
    <w:rsid w:val="00CF1354"/>
    <w:rsid w:val="00CF3B1F"/>
    <w:rsid w:val="00CF3BF6"/>
    <w:rsid w:val="00CF465B"/>
    <w:rsid w:val="00CF625B"/>
    <w:rsid w:val="00CF687E"/>
    <w:rsid w:val="00D005AD"/>
    <w:rsid w:val="00D00AE7"/>
    <w:rsid w:val="00D01957"/>
    <w:rsid w:val="00D0349B"/>
    <w:rsid w:val="00D0487C"/>
    <w:rsid w:val="00D068D4"/>
    <w:rsid w:val="00D10249"/>
    <w:rsid w:val="00D115C3"/>
    <w:rsid w:val="00D11897"/>
    <w:rsid w:val="00D13135"/>
    <w:rsid w:val="00D13965"/>
    <w:rsid w:val="00D13E4E"/>
    <w:rsid w:val="00D140E7"/>
    <w:rsid w:val="00D1442C"/>
    <w:rsid w:val="00D14CF7"/>
    <w:rsid w:val="00D239A7"/>
    <w:rsid w:val="00D23F47"/>
    <w:rsid w:val="00D24A70"/>
    <w:rsid w:val="00D25712"/>
    <w:rsid w:val="00D25792"/>
    <w:rsid w:val="00D25C21"/>
    <w:rsid w:val="00D271C8"/>
    <w:rsid w:val="00D27DFA"/>
    <w:rsid w:val="00D27E3E"/>
    <w:rsid w:val="00D30253"/>
    <w:rsid w:val="00D30D9C"/>
    <w:rsid w:val="00D31491"/>
    <w:rsid w:val="00D319A3"/>
    <w:rsid w:val="00D32A9B"/>
    <w:rsid w:val="00D33C87"/>
    <w:rsid w:val="00D33FB4"/>
    <w:rsid w:val="00D3431B"/>
    <w:rsid w:val="00D34CEF"/>
    <w:rsid w:val="00D35460"/>
    <w:rsid w:val="00D36D41"/>
    <w:rsid w:val="00D36E71"/>
    <w:rsid w:val="00D36E93"/>
    <w:rsid w:val="00D3710F"/>
    <w:rsid w:val="00D37987"/>
    <w:rsid w:val="00D37D87"/>
    <w:rsid w:val="00D409BF"/>
    <w:rsid w:val="00D40B33"/>
    <w:rsid w:val="00D4318F"/>
    <w:rsid w:val="00D438BF"/>
    <w:rsid w:val="00D440F8"/>
    <w:rsid w:val="00D44A1E"/>
    <w:rsid w:val="00D479CC"/>
    <w:rsid w:val="00D50F49"/>
    <w:rsid w:val="00D52DFF"/>
    <w:rsid w:val="00D5408A"/>
    <w:rsid w:val="00D546FF"/>
    <w:rsid w:val="00D55AD5"/>
    <w:rsid w:val="00D56EB4"/>
    <w:rsid w:val="00D576CA"/>
    <w:rsid w:val="00D61AF5"/>
    <w:rsid w:val="00D652B5"/>
    <w:rsid w:val="00D66155"/>
    <w:rsid w:val="00D67B6C"/>
    <w:rsid w:val="00D70075"/>
    <w:rsid w:val="00D708B0"/>
    <w:rsid w:val="00D7381E"/>
    <w:rsid w:val="00D74295"/>
    <w:rsid w:val="00D747BB"/>
    <w:rsid w:val="00D74F6A"/>
    <w:rsid w:val="00D74FA5"/>
    <w:rsid w:val="00D75552"/>
    <w:rsid w:val="00D762BB"/>
    <w:rsid w:val="00D766A0"/>
    <w:rsid w:val="00D77B1D"/>
    <w:rsid w:val="00D8021F"/>
    <w:rsid w:val="00D80383"/>
    <w:rsid w:val="00D80AC8"/>
    <w:rsid w:val="00D81E9E"/>
    <w:rsid w:val="00D823C6"/>
    <w:rsid w:val="00D831F1"/>
    <w:rsid w:val="00D838E4"/>
    <w:rsid w:val="00D85FF6"/>
    <w:rsid w:val="00D86CA3"/>
    <w:rsid w:val="00D871CE"/>
    <w:rsid w:val="00D874EE"/>
    <w:rsid w:val="00D87624"/>
    <w:rsid w:val="00D87A14"/>
    <w:rsid w:val="00D87CB9"/>
    <w:rsid w:val="00D9019E"/>
    <w:rsid w:val="00D9196D"/>
    <w:rsid w:val="00D91AF4"/>
    <w:rsid w:val="00D91BC7"/>
    <w:rsid w:val="00D925D1"/>
    <w:rsid w:val="00D92982"/>
    <w:rsid w:val="00D93A22"/>
    <w:rsid w:val="00D93D0B"/>
    <w:rsid w:val="00D9544B"/>
    <w:rsid w:val="00D95B8F"/>
    <w:rsid w:val="00D95DF5"/>
    <w:rsid w:val="00D962EB"/>
    <w:rsid w:val="00D968AB"/>
    <w:rsid w:val="00D9793E"/>
    <w:rsid w:val="00DA02AF"/>
    <w:rsid w:val="00DA0F41"/>
    <w:rsid w:val="00DA305E"/>
    <w:rsid w:val="00DA3284"/>
    <w:rsid w:val="00DA3CF3"/>
    <w:rsid w:val="00DA3D58"/>
    <w:rsid w:val="00DA459F"/>
    <w:rsid w:val="00DA5417"/>
    <w:rsid w:val="00DA5643"/>
    <w:rsid w:val="00DA56E8"/>
    <w:rsid w:val="00DA7F53"/>
    <w:rsid w:val="00DB0873"/>
    <w:rsid w:val="00DB0A9F"/>
    <w:rsid w:val="00DB0D4D"/>
    <w:rsid w:val="00DB1889"/>
    <w:rsid w:val="00DB2B16"/>
    <w:rsid w:val="00DB377D"/>
    <w:rsid w:val="00DB4FC3"/>
    <w:rsid w:val="00DB68E8"/>
    <w:rsid w:val="00DC1C50"/>
    <w:rsid w:val="00DC246D"/>
    <w:rsid w:val="00DC2B98"/>
    <w:rsid w:val="00DC2C3A"/>
    <w:rsid w:val="00DC2D36"/>
    <w:rsid w:val="00DC431C"/>
    <w:rsid w:val="00DC53EF"/>
    <w:rsid w:val="00DC5477"/>
    <w:rsid w:val="00DC7AAB"/>
    <w:rsid w:val="00DD03DC"/>
    <w:rsid w:val="00DD1157"/>
    <w:rsid w:val="00DD6051"/>
    <w:rsid w:val="00DD6BE3"/>
    <w:rsid w:val="00DD6CA7"/>
    <w:rsid w:val="00DD766F"/>
    <w:rsid w:val="00DE2AB7"/>
    <w:rsid w:val="00DE3211"/>
    <w:rsid w:val="00DE5608"/>
    <w:rsid w:val="00DE58D0"/>
    <w:rsid w:val="00DE654F"/>
    <w:rsid w:val="00DE6E52"/>
    <w:rsid w:val="00DF0B6E"/>
    <w:rsid w:val="00DF0F93"/>
    <w:rsid w:val="00DF15E0"/>
    <w:rsid w:val="00DF2BAF"/>
    <w:rsid w:val="00DF3004"/>
    <w:rsid w:val="00DF3642"/>
    <w:rsid w:val="00DF37A0"/>
    <w:rsid w:val="00DF39EA"/>
    <w:rsid w:val="00DF440D"/>
    <w:rsid w:val="00DF51CE"/>
    <w:rsid w:val="00DF5401"/>
    <w:rsid w:val="00DF58FF"/>
    <w:rsid w:val="00DF5FF5"/>
    <w:rsid w:val="00DF7229"/>
    <w:rsid w:val="00E00600"/>
    <w:rsid w:val="00E00660"/>
    <w:rsid w:val="00E0066E"/>
    <w:rsid w:val="00E00BE1"/>
    <w:rsid w:val="00E00DC4"/>
    <w:rsid w:val="00E027AC"/>
    <w:rsid w:val="00E031C7"/>
    <w:rsid w:val="00E0345E"/>
    <w:rsid w:val="00E076DD"/>
    <w:rsid w:val="00E07842"/>
    <w:rsid w:val="00E110E7"/>
    <w:rsid w:val="00E11B20"/>
    <w:rsid w:val="00E12BA4"/>
    <w:rsid w:val="00E131EC"/>
    <w:rsid w:val="00E14C07"/>
    <w:rsid w:val="00E16D5C"/>
    <w:rsid w:val="00E177A7"/>
    <w:rsid w:val="00E17FA2"/>
    <w:rsid w:val="00E2078C"/>
    <w:rsid w:val="00E20A24"/>
    <w:rsid w:val="00E22330"/>
    <w:rsid w:val="00E23FC5"/>
    <w:rsid w:val="00E24725"/>
    <w:rsid w:val="00E26D87"/>
    <w:rsid w:val="00E30B5A"/>
    <w:rsid w:val="00E30EB6"/>
    <w:rsid w:val="00E31178"/>
    <w:rsid w:val="00E3123D"/>
    <w:rsid w:val="00E31461"/>
    <w:rsid w:val="00E31D43"/>
    <w:rsid w:val="00E323A5"/>
    <w:rsid w:val="00E32608"/>
    <w:rsid w:val="00E34188"/>
    <w:rsid w:val="00E34B6E"/>
    <w:rsid w:val="00E3542C"/>
    <w:rsid w:val="00E35559"/>
    <w:rsid w:val="00E35A58"/>
    <w:rsid w:val="00E35B4E"/>
    <w:rsid w:val="00E3717C"/>
    <w:rsid w:val="00E3723A"/>
    <w:rsid w:val="00E37860"/>
    <w:rsid w:val="00E4017B"/>
    <w:rsid w:val="00E431F1"/>
    <w:rsid w:val="00E43B47"/>
    <w:rsid w:val="00E446F1"/>
    <w:rsid w:val="00E46886"/>
    <w:rsid w:val="00E47117"/>
    <w:rsid w:val="00E4712A"/>
    <w:rsid w:val="00E47AEF"/>
    <w:rsid w:val="00E50E82"/>
    <w:rsid w:val="00E520BE"/>
    <w:rsid w:val="00E5221C"/>
    <w:rsid w:val="00E5288F"/>
    <w:rsid w:val="00E52A05"/>
    <w:rsid w:val="00E53B75"/>
    <w:rsid w:val="00E54D45"/>
    <w:rsid w:val="00E54E3B"/>
    <w:rsid w:val="00E5676D"/>
    <w:rsid w:val="00E56AF8"/>
    <w:rsid w:val="00E57565"/>
    <w:rsid w:val="00E6168B"/>
    <w:rsid w:val="00E61FAE"/>
    <w:rsid w:val="00E6200A"/>
    <w:rsid w:val="00E62E03"/>
    <w:rsid w:val="00E62F33"/>
    <w:rsid w:val="00E63306"/>
    <w:rsid w:val="00E63838"/>
    <w:rsid w:val="00E64434"/>
    <w:rsid w:val="00E65CF1"/>
    <w:rsid w:val="00E66C38"/>
    <w:rsid w:val="00E66D78"/>
    <w:rsid w:val="00E66FF6"/>
    <w:rsid w:val="00E67C51"/>
    <w:rsid w:val="00E708CF"/>
    <w:rsid w:val="00E71367"/>
    <w:rsid w:val="00E71AF2"/>
    <w:rsid w:val="00E71F95"/>
    <w:rsid w:val="00E7280F"/>
    <w:rsid w:val="00E72EFC"/>
    <w:rsid w:val="00E7489C"/>
    <w:rsid w:val="00E74AA3"/>
    <w:rsid w:val="00E758EC"/>
    <w:rsid w:val="00E76760"/>
    <w:rsid w:val="00E76E1C"/>
    <w:rsid w:val="00E81A8D"/>
    <w:rsid w:val="00E8234C"/>
    <w:rsid w:val="00E82EDA"/>
    <w:rsid w:val="00E83AA9"/>
    <w:rsid w:val="00E84ADB"/>
    <w:rsid w:val="00E85452"/>
    <w:rsid w:val="00E85928"/>
    <w:rsid w:val="00E85EDB"/>
    <w:rsid w:val="00E86652"/>
    <w:rsid w:val="00E87822"/>
    <w:rsid w:val="00E87A12"/>
    <w:rsid w:val="00E90395"/>
    <w:rsid w:val="00E90E49"/>
    <w:rsid w:val="00E91004"/>
    <w:rsid w:val="00E91005"/>
    <w:rsid w:val="00E913F9"/>
    <w:rsid w:val="00E917F9"/>
    <w:rsid w:val="00E9257E"/>
    <w:rsid w:val="00E927E9"/>
    <w:rsid w:val="00E9291C"/>
    <w:rsid w:val="00E935BA"/>
    <w:rsid w:val="00E93FFE"/>
    <w:rsid w:val="00E9489D"/>
    <w:rsid w:val="00E94A0E"/>
    <w:rsid w:val="00E94F8A"/>
    <w:rsid w:val="00E951EC"/>
    <w:rsid w:val="00E95723"/>
    <w:rsid w:val="00E95F33"/>
    <w:rsid w:val="00E95FA1"/>
    <w:rsid w:val="00E96168"/>
    <w:rsid w:val="00E9752B"/>
    <w:rsid w:val="00E97E47"/>
    <w:rsid w:val="00EA0245"/>
    <w:rsid w:val="00EA0AE8"/>
    <w:rsid w:val="00EA225B"/>
    <w:rsid w:val="00EA3CF0"/>
    <w:rsid w:val="00EA7A41"/>
    <w:rsid w:val="00EB01F6"/>
    <w:rsid w:val="00EB031C"/>
    <w:rsid w:val="00EB077B"/>
    <w:rsid w:val="00EB1AAF"/>
    <w:rsid w:val="00EB287A"/>
    <w:rsid w:val="00EB2889"/>
    <w:rsid w:val="00EB4EA2"/>
    <w:rsid w:val="00EC1E6C"/>
    <w:rsid w:val="00EC27C6"/>
    <w:rsid w:val="00EC4207"/>
    <w:rsid w:val="00EC455A"/>
    <w:rsid w:val="00EC45B5"/>
    <w:rsid w:val="00EC5653"/>
    <w:rsid w:val="00EC5BF9"/>
    <w:rsid w:val="00EC5C61"/>
    <w:rsid w:val="00EC71CE"/>
    <w:rsid w:val="00ED1006"/>
    <w:rsid w:val="00ED2AAD"/>
    <w:rsid w:val="00ED3122"/>
    <w:rsid w:val="00ED3ACA"/>
    <w:rsid w:val="00ED427D"/>
    <w:rsid w:val="00ED4733"/>
    <w:rsid w:val="00ED47DC"/>
    <w:rsid w:val="00ED48D1"/>
    <w:rsid w:val="00ED5ACE"/>
    <w:rsid w:val="00ED5EAB"/>
    <w:rsid w:val="00ED6BC9"/>
    <w:rsid w:val="00ED6CA2"/>
    <w:rsid w:val="00EE3318"/>
    <w:rsid w:val="00EE3E2C"/>
    <w:rsid w:val="00EE4117"/>
    <w:rsid w:val="00EF18FE"/>
    <w:rsid w:val="00EF268B"/>
    <w:rsid w:val="00EF3C81"/>
    <w:rsid w:val="00EF4221"/>
    <w:rsid w:val="00EF4573"/>
    <w:rsid w:val="00EF4C30"/>
    <w:rsid w:val="00EF5044"/>
    <w:rsid w:val="00EF5787"/>
    <w:rsid w:val="00EF5841"/>
    <w:rsid w:val="00EF5DB4"/>
    <w:rsid w:val="00EF60D0"/>
    <w:rsid w:val="00EF61C5"/>
    <w:rsid w:val="00EF7AE6"/>
    <w:rsid w:val="00F00786"/>
    <w:rsid w:val="00F01058"/>
    <w:rsid w:val="00F0237D"/>
    <w:rsid w:val="00F04179"/>
    <w:rsid w:val="00F048DE"/>
    <w:rsid w:val="00F0528D"/>
    <w:rsid w:val="00F06C67"/>
    <w:rsid w:val="00F06D45"/>
    <w:rsid w:val="00F06DFD"/>
    <w:rsid w:val="00F071D1"/>
    <w:rsid w:val="00F07533"/>
    <w:rsid w:val="00F07BB5"/>
    <w:rsid w:val="00F10124"/>
    <w:rsid w:val="00F10595"/>
    <w:rsid w:val="00F10629"/>
    <w:rsid w:val="00F10E11"/>
    <w:rsid w:val="00F1236C"/>
    <w:rsid w:val="00F1382D"/>
    <w:rsid w:val="00F14E2C"/>
    <w:rsid w:val="00F15FA5"/>
    <w:rsid w:val="00F16310"/>
    <w:rsid w:val="00F16445"/>
    <w:rsid w:val="00F16616"/>
    <w:rsid w:val="00F16FE2"/>
    <w:rsid w:val="00F209B7"/>
    <w:rsid w:val="00F20F9E"/>
    <w:rsid w:val="00F21B2E"/>
    <w:rsid w:val="00F21D7A"/>
    <w:rsid w:val="00F2376F"/>
    <w:rsid w:val="00F243D8"/>
    <w:rsid w:val="00F25DC6"/>
    <w:rsid w:val="00F27E7B"/>
    <w:rsid w:val="00F304D7"/>
    <w:rsid w:val="00F30828"/>
    <w:rsid w:val="00F313D6"/>
    <w:rsid w:val="00F31D3D"/>
    <w:rsid w:val="00F33E16"/>
    <w:rsid w:val="00F34DCD"/>
    <w:rsid w:val="00F36E17"/>
    <w:rsid w:val="00F377C1"/>
    <w:rsid w:val="00F37F72"/>
    <w:rsid w:val="00F403E9"/>
    <w:rsid w:val="00F40F0C"/>
    <w:rsid w:val="00F42239"/>
    <w:rsid w:val="00F436BB"/>
    <w:rsid w:val="00F43A59"/>
    <w:rsid w:val="00F45221"/>
    <w:rsid w:val="00F45411"/>
    <w:rsid w:val="00F45923"/>
    <w:rsid w:val="00F45B75"/>
    <w:rsid w:val="00F45DA7"/>
    <w:rsid w:val="00F46DAE"/>
    <w:rsid w:val="00F47306"/>
    <w:rsid w:val="00F4766C"/>
    <w:rsid w:val="00F5031D"/>
    <w:rsid w:val="00F50548"/>
    <w:rsid w:val="00F50733"/>
    <w:rsid w:val="00F507D1"/>
    <w:rsid w:val="00F50C04"/>
    <w:rsid w:val="00F5194A"/>
    <w:rsid w:val="00F519CE"/>
    <w:rsid w:val="00F51ADA"/>
    <w:rsid w:val="00F522EF"/>
    <w:rsid w:val="00F544F2"/>
    <w:rsid w:val="00F546F6"/>
    <w:rsid w:val="00F5564E"/>
    <w:rsid w:val="00F56091"/>
    <w:rsid w:val="00F607C5"/>
    <w:rsid w:val="00F60DEA"/>
    <w:rsid w:val="00F615AB"/>
    <w:rsid w:val="00F61F16"/>
    <w:rsid w:val="00F6302A"/>
    <w:rsid w:val="00F639E4"/>
    <w:rsid w:val="00F63D4F"/>
    <w:rsid w:val="00F64C2B"/>
    <w:rsid w:val="00F651BE"/>
    <w:rsid w:val="00F67E43"/>
    <w:rsid w:val="00F67F53"/>
    <w:rsid w:val="00F703BE"/>
    <w:rsid w:val="00F70B93"/>
    <w:rsid w:val="00F71316"/>
    <w:rsid w:val="00F71F69"/>
    <w:rsid w:val="00F7285F"/>
    <w:rsid w:val="00F72B72"/>
    <w:rsid w:val="00F72E28"/>
    <w:rsid w:val="00F7418E"/>
    <w:rsid w:val="00F74BB9"/>
    <w:rsid w:val="00F75582"/>
    <w:rsid w:val="00F76EFA"/>
    <w:rsid w:val="00F770CC"/>
    <w:rsid w:val="00F77EF3"/>
    <w:rsid w:val="00F8033E"/>
    <w:rsid w:val="00F804BE"/>
    <w:rsid w:val="00F817CE"/>
    <w:rsid w:val="00F81AF6"/>
    <w:rsid w:val="00F81C0A"/>
    <w:rsid w:val="00F81C2F"/>
    <w:rsid w:val="00F82812"/>
    <w:rsid w:val="00F82A24"/>
    <w:rsid w:val="00F82DB0"/>
    <w:rsid w:val="00F8456C"/>
    <w:rsid w:val="00F848DD"/>
    <w:rsid w:val="00F84C9C"/>
    <w:rsid w:val="00F859D8"/>
    <w:rsid w:val="00F85A8D"/>
    <w:rsid w:val="00F85CDA"/>
    <w:rsid w:val="00F8680C"/>
    <w:rsid w:val="00F868F5"/>
    <w:rsid w:val="00F87AB5"/>
    <w:rsid w:val="00F9056A"/>
    <w:rsid w:val="00F90A97"/>
    <w:rsid w:val="00F90AC0"/>
    <w:rsid w:val="00F90F8D"/>
    <w:rsid w:val="00F9160A"/>
    <w:rsid w:val="00F91789"/>
    <w:rsid w:val="00F92782"/>
    <w:rsid w:val="00F93A82"/>
    <w:rsid w:val="00F93AA9"/>
    <w:rsid w:val="00F94ACC"/>
    <w:rsid w:val="00F95939"/>
    <w:rsid w:val="00F96985"/>
    <w:rsid w:val="00F969C0"/>
    <w:rsid w:val="00F974D0"/>
    <w:rsid w:val="00F97838"/>
    <w:rsid w:val="00FA0017"/>
    <w:rsid w:val="00FA2BB3"/>
    <w:rsid w:val="00FA5137"/>
    <w:rsid w:val="00FA605E"/>
    <w:rsid w:val="00FA79F8"/>
    <w:rsid w:val="00FB0C15"/>
    <w:rsid w:val="00FB1944"/>
    <w:rsid w:val="00FB2039"/>
    <w:rsid w:val="00FB216B"/>
    <w:rsid w:val="00FB2494"/>
    <w:rsid w:val="00FB368B"/>
    <w:rsid w:val="00FB372D"/>
    <w:rsid w:val="00FB3B05"/>
    <w:rsid w:val="00FB3F9E"/>
    <w:rsid w:val="00FB4C80"/>
    <w:rsid w:val="00FB5A98"/>
    <w:rsid w:val="00FB64DC"/>
    <w:rsid w:val="00FB6A6A"/>
    <w:rsid w:val="00FB7157"/>
    <w:rsid w:val="00FB7F1D"/>
    <w:rsid w:val="00FC2E6E"/>
    <w:rsid w:val="00FC4236"/>
    <w:rsid w:val="00FC4E33"/>
    <w:rsid w:val="00FC5417"/>
    <w:rsid w:val="00FC5706"/>
    <w:rsid w:val="00FC5D1C"/>
    <w:rsid w:val="00FC6B84"/>
    <w:rsid w:val="00FC7429"/>
    <w:rsid w:val="00FC79C7"/>
    <w:rsid w:val="00FD07F6"/>
    <w:rsid w:val="00FD0EE5"/>
    <w:rsid w:val="00FD1EC8"/>
    <w:rsid w:val="00FD2354"/>
    <w:rsid w:val="00FD37B3"/>
    <w:rsid w:val="00FD417C"/>
    <w:rsid w:val="00FD47ED"/>
    <w:rsid w:val="00FD4AEC"/>
    <w:rsid w:val="00FD577E"/>
    <w:rsid w:val="00FD6C3D"/>
    <w:rsid w:val="00FD74DB"/>
    <w:rsid w:val="00FD7660"/>
    <w:rsid w:val="00FE008A"/>
    <w:rsid w:val="00FE0655"/>
    <w:rsid w:val="00FE10D6"/>
    <w:rsid w:val="00FE183F"/>
    <w:rsid w:val="00FE1A81"/>
    <w:rsid w:val="00FE1B9C"/>
    <w:rsid w:val="00FE1BA1"/>
    <w:rsid w:val="00FE1D6D"/>
    <w:rsid w:val="00FE2365"/>
    <w:rsid w:val="00FE2ABC"/>
    <w:rsid w:val="00FE2CC1"/>
    <w:rsid w:val="00FE4C7B"/>
    <w:rsid w:val="00FE5397"/>
    <w:rsid w:val="00FE58FA"/>
    <w:rsid w:val="00FE7336"/>
    <w:rsid w:val="00FE787C"/>
    <w:rsid w:val="00FF1E79"/>
    <w:rsid w:val="00FF21EF"/>
    <w:rsid w:val="00FF2290"/>
    <w:rsid w:val="00FF3E6D"/>
    <w:rsid w:val="00FF44FC"/>
    <w:rsid w:val="00FF45A5"/>
    <w:rsid w:val="00FF4E0B"/>
    <w:rsid w:val="00FF554B"/>
    <w:rsid w:val="00FF5A15"/>
    <w:rsid w:val="00FF5C91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547828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Times New Roman" w:eastAsia="Times New Roman" w:hAnsi="Times New Roman"/>
      <w:bCs/>
      <w:noProof/>
      <w:sz w:val="32"/>
      <w:szCs w:val="32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Heading 2 Char"/>
    <w:basedOn w:val="Heading1"/>
    <w:next w:val="Normal"/>
    <w:link w:val="Heading2Char1"/>
    <w:uiPriority w:val="9"/>
    <w:qFormat/>
    <w:rsid w:val="00BB1DDD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rFonts w:eastAsia="宋体"/>
      <w:bCs w:val="0"/>
      <w:noProof w:val="0"/>
      <w:sz w:val="24"/>
      <w:szCs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rFonts w:ascii="Arial" w:hAnsi="Arial"/>
      <w:sz w:val="28"/>
      <w:szCs w:val="28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547828"/>
    <w:rPr>
      <w:rFonts w:ascii="Times New Roman" w:eastAsia="Times New Roman" w:hAnsi="Times New Roman"/>
      <w:bCs/>
      <w:noProof/>
      <w:sz w:val="32"/>
      <w:szCs w:val="32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249EE"/>
    <w:pPr>
      <w:numPr>
        <w:numId w:val="12"/>
      </w:numPr>
    </w:pPr>
    <w:rPr>
      <w:rFonts w:ascii="Times New Roman" w:hAnsi="Times New Roman"/>
      <w:i/>
    </w:r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s">
    <w:name w:val="references"/>
    <w:uiPriority w:val="99"/>
    <w:rsid w:val="00517AD0"/>
    <w:pPr>
      <w:numPr>
        <w:numId w:val="8"/>
      </w:numPr>
      <w:ind w:left="357"/>
      <w:jc w:val="both"/>
    </w:pPr>
    <w:rPr>
      <w:rFonts w:ascii="Times New Roman" w:eastAsia="MS Mincho" w:hAnsi="Times New Roman"/>
      <w:noProof/>
      <w:sz w:val="24"/>
      <w:szCs w:val="24"/>
      <w:lang w:eastAsia="en-US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Heading2"/>
    <w:uiPriority w:val="9"/>
    <w:rsid w:val="00BB1DDD"/>
    <w:rPr>
      <w:rFonts w:ascii="Times New Roman" w:hAnsi="Times New Roman"/>
      <w:sz w:val="24"/>
      <w:szCs w:val="24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/>
      <w:sz w:val="24"/>
      <w:szCs w:val="24"/>
      <w:lang w:val="en-GB"/>
    </w:rPr>
  </w:style>
  <w:style w:type="paragraph" w:customStyle="1" w:styleId="TdocHeader2">
    <w:name w:val="Tdoc_Header_2"/>
    <w:basedOn w:val="Normal"/>
    <w:qFormat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  <w:style w:type="paragraph" w:customStyle="1" w:styleId="CharCharCharCharCharChar1CharChar">
    <w:name w:val="Char Char Char Char Char Char1 Char Char"/>
    <w:next w:val="Normal"/>
    <w:semiHidden/>
    <w:rsid w:val="0095784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NormalWeb">
    <w:name w:val="Normal (Web)"/>
    <w:basedOn w:val="Normal"/>
    <w:uiPriority w:val="99"/>
    <w:unhideWhenUsed/>
    <w:rsid w:val="009B35A5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def">
    <w:name w:val="def"/>
    <w:basedOn w:val="DefaultParagraphFont"/>
    <w:rsid w:val="009B35A5"/>
  </w:style>
  <w:style w:type="character" w:customStyle="1" w:styleId="CaptionChar">
    <w:name w:val="Caption Char"/>
    <w:aliases w:val="cap Char1,cap Char Char"/>
    <w:link w:val="Caption"/>
    <w:rsid w:val="003F4661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4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7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4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4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41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8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48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1DE7D-77DE-407D-9C54-B0AF4125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5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ZTE</Company>
  <LinksUpToDate>false</LinksUpToDate>
  <CharactersWithSpaces>6406</CharactersWithSpaces>
  <SharedDoc>false</SharedDoc>
  <HLinks>
    <vt:vector size="12" baseType="variant">
      <vt:variant>
        <vt:i4>3211318</vt:i4>
      </vt:variant>
      <vt:variant>
        <vt:i4>51</vt:i4>
      </vt:variant>
      <vt:variant>
        <vt:i4>0</vt:i4>
      </vt:variant>
      <vt:variant>
        <vt:i4>5</vt:i4>
      </vt:variant>
      <vt:variant>
        <vt:lpwstr>app:ds:equality</vt:lpwstr>
      </vt:variant>
      <vt:variant>
        <vt:lpwstr/>
      </vt:variant>
      <vt:variant>
        <vt:i4>2424887</vt:i4>
      </vt:variant>
      <vt:variant>
        <vt:i4>12</vt:i4>
      </vt:variant>
      <vt:variant>
        <vt:i4>0</vt:i4>
      </vt:variant>
      <vt:variant>
        <vt:i4>5</vt:i4>
      </vt:variant>
      <vt:variant>
        <vt:lpwstr>app:ds:fraction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ZTE</cp:lastModifiedBy>
  <cp:revision>2</cp:revision>
  <cp:lastPrinted>2008-01-31T22:09:00Z</cp:lastPrinted>
  <dcterms:created xsi:type="dcterms:W3CDTF">2017-11-17T18:58:00Z</dcterms:created>
  <dcterms:modified xsi:type="dcterms:W3CDTF">2017-11-17T18:58:00Z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